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82" w:rsidRPr="00570C56" w:rsidRDefault="00451982" w:rsidP="005C01AF">
      <w:pPr>
        <w:pStyle w:val="NoSpacing"/>
        <w:tabs>
          <w:tab w:val="left" w:pos="2758"/>
        </w:tabs>
        <w:rPr>
          <w:rFonts w:asciiTheme="minorHAnsi" w:hAnsiTheme="minorHAnsi"/>
          <w:b/>
          <w:sz w:val="28"/>
          <w:szCs w:val="28"/>
          <w:u w:val="single"/>
        </w:rPr>
      </w:pPr>
      <w:r w:rsidRPr="00570C56">
        <w:rPr>
          <w:rFonts w:asciiTheme="minorHAnsi" w:hAnsiTheme="minorHAnsi"/>
          <w:b/>
          <w:sz w:val="28"/>
          <w:szCs w:val="28"/>
          <w:u w:val="single"/>
        </w:rPr>
        <w:t>Using this Template</w:t>
      </w:r>
      <w:r w:rsidR="00AC45AC" w:rsidRPr="00570C56">
        <w:rPr>
          <w:rFonts w:asciiTheme="minorHAnsi" w:hAnsiTheme="minorHAnsi"/>
          <w:b/>
          <w:sz w:val="28"/>
          <w:szCs w:val="28"/>
          <w:u w:val="single"/>
        </w:rPr>
        <w:t xml:space="preserve"> </w:t>
      </w:r>
    </w:p>
    <w:p w:rsidR="00451982" w:rsidRPr="00570C56" w:rsidRDefault="00451982" w:rsidP="00662CF3">
      <w:pPr>
        <w:pStyle w:val="NoSpacing"/>
        <w:rPr>
          <w:rFonts w:asciiTheme="minorHAnsi" w:hAnsiTheme="minorHAnsi"/>
          <w:sz w:val="28"/>
          <w:szCs w:val="28"/>
        </w:rPr>
      </w:pPr>
    </w:p>
    <w:p w:rsidR="00D13602" w:rsidRPr="00343450" w:rsidRDefault="00451982" w:rsidP="00D13602">
      <w:pPr>
        <w:pStyle w:val="NoSpacing"/>
        <w:rPr>
          <w:rFonts w:cs="Arial"/>
        </w:rPr>
      </w:pPr>
      <w:r w:rsidRPr="00570C56">
        <w:rPr>
          <w:rFonts w:asciiTheme="minorHAnsi" w:hAnsiTheme="minorHAnsi"/>
        </w:rPr>
        <w:t xml:space="preserve">The following template can be used to help your organization develop a </w:t>
      </w:r>
      <w:r w:rsidR="004B2565" w:rsidRPr="00570C56">
        <w:rPr>
          <w:rFonts w:asciiTheme="minorHAnsi" w:hAnsiTheme="minorHAnsi"/>
        </w:rPr>
        <w:t xml:space="preserve">written </w:t>
      </w:r>
      <w:r w:rsidR="00473919" w:rsidRPr="00570C56">
        <w:rPr>
          <w:rFonts w:asciiTheme="minorHAnsi" w:hAnsiTheme="minorHAnsi"/>
        </w:rPr>
        <w:t>Accident Investigation</w:t>
      </w:r>
      <w:r w:rsidR="004B2565" w:rsidRPr="00570C56">
        <w:rPr>
          <w:rFonts w:asciiTheme="minorHAnsi" w:hAnsiTheme="minorHAnsi"/>
        </w:rPr>
        <w:t xml:space="preserve"> </w:t>
      </w:r>
      <w:r w:rsidR="004576FA" w:rsidRPr="00570C56">
        <w:rPr>
          <w:rFonts w:asciiTheme="minorHAnsi" w:hAnsiTheme="minorHAnsi"/>
        </w:rPr>
        <w:t>P</w:t>
      </w:r>
      <w:r w:rsidR="004B2565" w:rsidRPr="00570C56">
        <w:rPr>
          <w:rFonts w:asciiTheme="minorHAnsi" w:hAnsiTheme="minorHAnsi"/>
        </w:rPr>
        <w:t>rogram</w:t>
      </w:r>
      <w:r w:rsidR="00705557" w:rsidRPr="00570C56">
        <w:rPr>
          <w:rFonts w:asciiTheme="minorHAnsi" w:hAnsiTheme="minorHAnsi"/>
        </w:rPr>
        <w:t xml:space="preserve">. </w:t>
      </w:r>
      <w:r w:rsidRPr="00570C56">
        <w:rPr>
          <w:rFonts w:asciiTheme="minorHAnsi" w:hAnsiTheme="minorHAnsi"/>
        </w:rPr>
        <w:t xml:space="preserve">This template </w:t>
      </w:r>
      <w:r w:rsidRPr="00570C56">
        <w:rPr>
          <w:rFonts w:asciiTheme="minorHAnsi" w:hAnsiTheme="minorHAnsi"/>
          <w:b/>
        </w:rPr>
        <w:t>cannot</w:t>
      </w:r>
      <w:r w:rsidRPr="00570C56">
        <w:rPr>
          <w:rFonts w:asciiTheme="minorHAnsi" w:hAnsiTheme="minorHAnsi"/>
        </w:rPr>
        <w:t xml:space="preserve"> be used as is – you must customize the template to meet the needs of your organization</w:t>
      </w:r>
      <w:r w:rsidR="00705557" w:rsidRPr="00570C56">
        <w:rPr>
          <w:rFonts w:asciiTheme="minorHAnsi" w:hAnsiTheme="minorHAnsi"/>
        </w:rPr>
        <w:t xml:space="preserve">. </w:t>
      </w:r>
      <w:r w:rsidRPr="00570C56">
        <w:rPr>
          <w:rFonts w:asciiTheme="minorHAnsi" w:hAnsiTheme="minorHAnsi"/>
        </w:rPr>
        <w:t>We have made this template eas</w:t>
      </w:r>
      <w:r w:rsidR="00570C56">
        <w:rPr>
          <w:rFonts w:asciiTheme="minorHAnsi" w:hAnsiTheme="minorHAnsi"/>
        </w:rPr>
        <w:t>ier</w:t>
      </w:r>
      <w:r w:rsidRPr="00570C56">
        <w:rPr>
          <w:rFonts w:asciiTheme="minorHAnsi" w:hAnsiTheme="minorHAnsi"/>
        </w:rPr>
        <w:t xml:space="preserve"> for you to customize by adding </w:t>
      </w:r>
      <w:r w:rsidR="001C4E68" w:rsidRPr="00570C56">
        <w:rPr>
          <w:rFonts w:asciiTheme="minorHAnsi" w:hAnsiTheme="minorHAnsi"/>
        </w:rPr>
        <w:t>visual prompts t</w:t>
      </w:r>
      <w:r w:rsidR="00693CAC" w:rsidRPr="00570C56">
        <w:rPr>
          <w:rFonts w:asciiTheme="minorHAnsi" w:hAnsiTheme="minorHAnsi"/>
        </w:rPr>
        <w:t>hat</w:t>
      </w:r>
      <w:r w:rsidR="001C4E68" w:rsidRPr="00570C56">
        <w:rPr>
          <w:rFonts w:asciiTheme="minorHAnsi" w:hAnsiTheme="minorHAnsi"/>
        </w:rPr>
        <w:t xml:space="preserve"> identify </w:t>
      </w:r>
      <w:r w:rsidR="00570C56">
        <w:rPr>
          <w:rFonts w:asciiTheme="minorHAnsi" w:hAnsiTheme="minorHAnsi"/>
        </w:rPr>
        <w:t xml:space="preserve">some areas </w:t>
      </w:r>
      <w:r w:rsidR="001C4E68" w:rsidRPr="00570C56">
        <w:rPr>
          <w:rFonts w:asciiTheme="minorHAnsi" w:hAnsiTheme="minorHAnsi"/>
        </w:rPr>
        <w:t>where your input is needed</w:t>
      </w:r>
      <w:r w:rsidR="00705557" w:rsidRPr="00570C56">
        <w:rPr>
          <w:rFonts w:asciiTheme="minorHAnsi" w:hAnsiTheme="minorHAnsi"/>
        </w:rPr>
        <w:t xml:space="preserve">. </w:t>
      </w:r>
      <w:r w:rsidR="00D13602" w:rsidRPr="00343450">
        <w:rPr>
          <w:rFonts w:cs="Arial"/>
        </w:rPr>
        <w:t>These are identified by yellow highlighted</w:t>
      </w:r>
      <w:r w:rsidR="00D13602">
        <w:rPr>
          <w:rFonts w:cs="Arial"/>
        </w:rPr>
        <w:t>, red</w:t>
      </w:r>
      <w:r w:rsidR="00D13602" w:rsidRPr="00343450">
        <w:rPr>
          <w:rFonts w:cs="Arial"/>
        </w:rPr>
        <w:t xml:space="preserve"> text in the template.</w:t>
      </w:r>
      <w:r w:rsidR="00D13602">
        <w:rPr>
          <w:rFonts w:cs="Arial"/>
        </w:rPr>
        <w:t xml:space="preserve"> </w:t>
      </w:r>
      <w:r w:rsidR="00D13602" w:rsidRPr="00343450">
        <w:rPr>
          <w:rFonts w:cs="Arial"/>
        </w:rPr>
        <w:t>You may also change any of the text in the template to meet your organization’s needs</w:t>
      </w:r>
      <w:r w:rsidR="00D13602">
        <w:rPr>
          <w:rFonts w:cs="Arial"/>
        </w:rPr>
        <w:t xml:space="preserve"> – for example, department names, job titles and listed responsibilities and procedures</w:t>
      </w:r>
      <w:r w:rsidR="00D13602" w:rsidRPr="00343450">
        <w:rPr>
          <w:rFonts w:cs="Arial"/>
        </w:rPr>
        <w:t>.</w:t>
      </w:r>
      <w:r w:rsidR="00D13602">
        <w:rPr>
          <w:rFonts w:cs="Arial"/>
        </w:rPr>
        <w:t xml:space="preserve"> </w:t>
      </w:r>
    </w:p>
    <w:p w:rsidR="001C4E68" w:rsidRPr="00570C56" w:rsidRDefault="001C4E68" w:rsidP="00662CF3">
      <w:pPr>
        <w:pStyle w:val="NoSpacing"/>
        <w:rPr>
          <w:rFonts w:asciiTheme="minorHAnsi" w:hAnsiTheme="minorHAnsi"/>
        </w:rPr>
      </w:pPr>
    </w:p>
    <w:p w:rsidR="001C4E68" w:rsidRPr="00570C56" w:rsidRDefault="001C4E68" w:rsidP="00662CF3">
      <w:pPr>
        <w:pStyle w:val="NoSpacing"/>
        <w:rPr>
          <w:rFonts w:asciiTheme="minorHAnsi" w:hAnsiTheme="minorHAnsi"/>
        </w:rPr>
      </w:pPr>
    </w:p>
    <w:p w:rsidR="001C4E68" w:rsidRPr="00570C56" w:rsidRDefault="001C4E68" w:rsidP="00662CF3">
      <w:pPr>
        <w:pStyle w:val="NoSpacing"/>
        <w:rPr>
          <w:rFonts w:asciiTheme="minorHAnsi" w:hAnsiTheme="minorHAnsi"/>
          <w:i/>
        </w:rPr>
      </w:pPr>
      <w:r w:rsidRPr="00570C56">
        <w:rPr>
          <w:rFonts w:asciiTheme="minorHAnsi" w:hAnsiTheme="minorHAnsi"/>
          <w:i/>
        </w:rPr>
        <w:t>Example:</w:t>
      </w:r>
      <w:r w:rsidR="000D61F4">
        <w:rPr>
          <w:rFonts w:asciiTheme="minorHAnsi" w:hAnsiTheme="minorHAnsi"/>
          <w:i/>
        </w:rPr>
        <w:t xml:space="preserve"> </w:t>
      </w:r>
    </w:p>
    <w:p w:rsidR="001C4E68" w:rsidRPr="00570C56" w:rsidRDefault="001C4E68" w:rsidP="00662CF3">
      <w:pPr>
        <w:pStyle w:val="NoSpacing"/>
        <w:rPr>
          <w:rFonts w:asciiTheme="minorHAnsi" w:hAnsiTheme="minorHAnsi"/>
          <w:sz w:val="16"/>
          <w:szCs w:val="16"/>
        </w:rPr>
      </w:pPr>
    </w:p>
    <w:p w:rsidR="001C4E68" w:rsidRPr="00D13602" w:rsidRDefault="001C4E68" w:rsidP="00662CF3">
      <w:pPr>
        <w:pStyle w:val="NoSpacing"/>
        <w:rPr>
          <w:rFonts w:asciiTheme="minorHAnsi" w:hAnsiTheme="minorHAnsi"/>
          <w:color w:val="FF0000"/>
        </w:rPr>
      </w:pPr>
      <w:r w:rsidRPr="00D13602">
        <w:rPr>
          <w:rFonts w:asciiTheme="minorHAnsi" w:hAnsiTheme="minorHAnsi"/>
          <w:color w:val="FF0000"/>
          <w:highlight w:val="yellow"/>
        </w:rPr>
        <w:t>&lt;COMPANY NAME&gt;</w:t>
      </w:r>
    </w:p>
    <w:p w:rsidR="001C4E68" w:rsidRPr="00570C56" w:rsidRDefault="00473919" w:rsidP="00662CF3">
      <w:pPr>
        <w:pStyle w:val="NoSpacing"/>
        <w:rPr>
          <w:rFonts w:asciiTheme="minorHAnsi" w:hAnsiTheme="minorHAnsi"/>
        </w:rPr>
      </w:pPr>
      <w:r w:rsidRPr="00570C56">
        <w:rPr>
          <w:rFonts w:asciiTheme="minorHAnsi" w:hAnsiTheme="minorHAnsi"/>
        </w:rPr>
        <w:t>Accident Investigation</w:t>
      </w:r>
      <w:r w:rsidR="004B2565" w:rsidRPr="00570C56">
        <w:rPr>
          <w:rFonts w:asciiTheme="minorHAnsi" w:hAnsiTheme="minorHAnsi"/>
        </w:rPr>
        <w:t xml:space="preserve"> Program</w:t>
      </w:r>
    </w:p>
    <w:p w:rsidR="001C4E68" w:rsidRPr="00570C56" w:rsidRDefault="001C4E68" w:rsidP="00662CF3">
      <w:pPr>
        <w:pStyle w:val="NoSpacing"/>
        <w:rPr>
          <w:rFonts w:asciiTheme="minorHAnsi" w:hAnsiTheme="minorHAnsi"/>
          <w:sz w:val="16"/>
          <w:szCs w:val="16"/>
        </w:rPr>
      </w:pPr>
    </w:p>
    <w:p w:rsidR="001C4E68" w:rsidRPr="00570C56" w:rsidRDefault="00570C56" w:rsidP="00662CF3">
      <w:pPr>
        <w:pStyle w:val="NoSpacing"/>
        <w:rPr>
          <w:rFonts w:asciiTheme="minorHAnsi" w:hAnsiTheme="minorHAnsi"/>
        </w:rPr>
      </w:pPr>
      <w:r>
        <w:rPr>
          <w:rFonts w:asciiTheme="minorHAnsi" w:hAnsiTheme="minorHAnsi"/>
        </w:rPr>
        <w:t>becomes</w:t>
      </w:r>
    </w:p>
    <w:p w:rsidR="001C4E68" w:rsidRPr="00570C56" w:rsidRDefault="001C4E68" w:rsidP="00662CF3">
      <w:pPr>
        <w:pStyle w:val="NoSpacing"/>
        <w:rPr>
          <w:rFonts w:asciiTheme="minorHAnsi" w:hAnsiTheme="minorHAnsi"/>
        </w:rPr>
      </w:pPr>
      <w:r w:rsidRPr="00570C56">
        <w:rPr>
          <w:rFonts w:asciiTheme="minorHAnsi" w:hAnsiTheme="minorHAnsi"/>
        </w:rPr>
        <w:br/>
        <w:t>XYZ Company</w:t>
      </w:r>
    </w:p>
    <w:p w:rsidR="004B2565" w:rsidRPr="00570C56" w:rsidRDefault="00473919" w:rsidP="004B2565">
      <w:pPr>
        <w:pStyle w:val="NoSpacing"/>
        <w:rPr>
          <w:rFonts w:asciiTheme="minorHAnsi" w:hAnsiTheme="minorHAnsi"/>
        </w:rPr>
      </w:pPr>
      <w:r w:rsidRPr="00570C56">
        <w:rPr>
          <w:rFonts w:asciiTheme="minorHAnsi" w:hAnsiTheme="minorHAnsi"/>
        </w:rPr>
        <w:t>Accident Investigation</w:t>
      </w:r>
      <w:r w:rsidR="004B2565" w:rsidRPr="00570C56">
        <w:rPr>
          <w:rFonts w:asciiTheme="minorHAnsi" w:hAnsiTheme="minorHAnsi"/>
        </w:rPr>
        <w:t xml:space="preserve"> Program</w:t>
      </w:r>
    </w:p>
    <w:p w:rsidR="001C4E68" w:rsidRPr="00570C56" w:rsidRDefault="001C4E68" w:rsidP="00662CF3">
      <w:pPr>
        <w:pStyle w:val="NoSpacing"/>
        <w:rPr>
          <w:rFonts w:asciiTheme="minorHAnsi" w:hAnsiTheme="minorHAnsi"/>
        </w:rPr>
      </w:pPr>
    </w:p>
    <w:p w:rsidR="001C4E68" w:rsidRPr="00570C56" w:rsidRDefault="001C4E68" w:rsidP="00662CF3">
      <w:pPr>
        <w:pStyle w:val="NoSpacing"/>
        <w:rPr>
          <w:rFonts w:asciiTheme="minorHAnsi" w:hAnsiTheme="minorHAnsi"/>
        </w:rPr>
      </w:pPr>
      <w:r w:rsidRPr="00570C56">
        <w:rPr>
          <w:rFonts w:asciiTheme="minorHAnsi" w:hAnsiTheme="minorHAnsi"/>
        </w:rPr>
        <w:t>To remove the colored highlighting from your text, left click and drag your mouse over the yellow tex</w:t>
      </w:r>
      <w:r w:rsidR="00693CAC" w:rsidRPr="00570C56">
        <w:rPr>
          <w:rFonts w:asciiTheme="minorHAnsi" w:hAnsiTheme="minorHAnsi"/>
        </w:rPr>
        <w:t>t and click on the highlighter button from the Font menu.</w:t>
      </w:r>
      <w:r w:rsidR="000D61F4">
        <w:rPr>
          <w:rFonts w:asciiTheme="minorHAnsi" w:hAnsiTheme="minorHAnsi"/>
        </w:rPr>
        <w:t xml:space="preserve"> </w:t>
      </w:r>
      <w:r w:rsidR="00D13602">
        <w:t>To change the font color to black, select the text and click on the font color button.</w:t>
      </w:r>
    </w:p>
    <w:p w:rsidR="00693CAC" w:rsidRPr="00570C56" w:rsidRDefault="00693CAC" w:rsidP="00662CF3">
      <w:pPr>
        <w:pStyle w:val="NoSpacing"/>
        <w:rPr>
          <w:rFonts w:asciiTheme="minorHAnsi" w:hAnsiTheme="minorHAnsi"/>
          <w:sz w:val="28"/>
          <w:szCs w:val="28"/>
        </w:rPr>
      </w:pPr>
    </w:p>
    <w:p w:rsidR="00693CAC" w:rsidRPr="00570C56" w:rsidRDefault="00D13602" w:rsidP="00662CF3">
      <w:pPr>
        <w:pStyle w:val="NoSpacing"/>
        <w:jc w:val="center"/>
        <w:rPr>
          <w:rFonts w:asciiTheme="minorHAnsi" w:hAnsiTheme="minorHAnsi"/>
          <w:sz w:val="28"/>
          <w:szCs w:val="28"/>
        </w:rPr>
      </w:pPr>
      <w:bookmarkStart w:id="0" w:name="_GoBack"/>
      <w:r w:rsidRPr="00D13602">
        <w:rPr>
          <w:rFonts w:asciiTheme="minorHAnsi" w:hAnsiTheme="minorHAnsi"/>
          <w:noProof/>
          <w:sz w:val="28"/>
          <w:szCs w:val="28"/>
        </w:rPr>
        <w:drawing>
          <wp:anchor distT="0" distB="0" distL="114300" distR="114300" simplePos="0" relativeHeight="251694080" behindDoc="1" locked="0" layoutInCell="1" allowOverlap="1">
            <wp:simplePos x="0" y="0"/>
            <wp:positionH relativeFrom="column">
              <wp:posOffset>738643</wp:posOffset>
            </wp:positionH>
            <wp:positionV relativeFrom="paragraph">
              <wp:posOffset>-911</wp:posOffset>
            </wp:positionV>
            <wp:extent cx="5403740" cy="1542553"/>
            <wp:effectExtent l="0" t="0" r="0" b="0"/>
            <wp:wrapTight wrapText="bothSides">
              <wp:wrapPolygon edited="0">
                <wp:start x="0" y="0"/>
                <wp:lineTo x="0" y="21342"/>
                <wp:lineTo x="21552" y="21342"/>
                <wp:lineTo x="21552" y="0"/>
                <wp:lineTo x="0" y="0"/>
              </wp:wrapPolygon>
            </wp:wrapTight>
            <wp:docPr id="2" name="Picture 1" descr="Toolbar in word"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740" cy="1542553"/>
                    </a:xfrm>
                    <a:prstGeom prst="rect">
                      <a:avLst/>
                    </a:prstGeom>
                    <a:noFill/>
                    <a:ln w="9525">
                      <a:noFill/>
                      <a:miter lim="800000"/>
                      <a:headEnd/>
                      <a:tailEnd/>
                    </a:ln>
                  </pic:spPr>
                </pic:pic>
              </a:graphicData>
            </a:graphic>
          </wp:anchor>
        </w:drawing>
      </w:r>
      <w:bookmarkEnd w:id="0"/>
    </w:p>
    <w:p w:rsidR="001C4E68" w:rsidRPr="00570C56" w:rsidRDefault="001C4E68" w:rsidP="00662CF3">
      <w:pPr>
        <w:pStyle w:val="NoSpacing"/>
        <w:rPr>
          <w:rFonts w:asciiTheme="minorHAnsi" w:hAnsiTheme="minorHAnsi"/>
          <w:sz w:val="28"/>
          <w:szCs w:val="28"/>
        </w:rPr>
      </w:pPr>
    </w:p>
    <w:p w:rsidR="00693CAC" w:rsidRPr="00570C56" w:rsidRDefault="00693CAC" w:rsidP="00662CF3">
      <w:pPr>
        <w:pStyle w:val="NoSpacing"/>
        <w:rPr>
          <w:rFonts w:asciiTheme="minorHAnsi" w:hAnsiTheme="minorHAnsi"/>
          <w:sz w:val="28"/>
          <w:szCs w:val="28"/>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D13602" w:rsidRDefault="00D13602" w:rsidP="00662CF3">
      <w:pPr>
        <w:pStyle w:val="NoSpacing"/>
        <w:rPr>
          <w:rFonts w:asciiTheme="minorHAnsi" w:hAnsiTheme="minorHAnsi"/>
        </w:rPr>
      </w:pPr>
    </w:p>
    <w:p w:rsidR="00462BC5" w:rsidRPr="00761893" w:rsidRDefault="00462BC5" w:rsidP="00462BC5">
      <w:r w:rsidRPr="00761893">
        <w:t>To aid you in understanding the need to customize your program, several “Check Your Understanding” text boxes are also included throughout the template. After reading the information in the text box and adding the required information into the template, you may simply</w:t>
      </w:r>
      <w:r>
        <w:t xml:space="preserve"> right</w:t>
      </w:r>
      <w:r w:rsidRPr="00761893">
        <w:t xml:space="preserve"> click on the </w:t>
      </w:r>
      <w:r>
        <w:t xml:space="preserve">cross arrow box </w:t>
      </w:r>
      <w:r w:rsidRPr="00761893">
        <w:t xml:space="preserve">and </w:t>
      </w:r>
      <w:r>
        <w:t>select “cut.”</w:t>
      </w:r>
    </w:p>
    <w:p w:rsidR="00451982" w:rsidRPr="00570C56" w:rsidRDefault="00451982" w:rsidP="00662CF3">
      <w:pPr>
        <w:pStyle w:val="NoSpacing"/>
        <w:rPr>
          <w:rFonts w:asciiTheme="minorHAnsi" w:hAnsiTheme="minorHAnsi"/>
          <w:sz w:val="28"/>
          <w:szCs w:val="28"/>
          <w:highlight w:val="yellow"/>
        </w:rPr>
      </w:pPr>
    </w:p>
    <w:p w:rsidR="001C4E68" w:rsidRPr="00570C56" w:rsidRDefault="001C4E68" w:rsidP="00662CF3">
      <w:pPr>
        <w:pStyle w:val="NoSpacing"/>
        <w:rPr>
          <w:rFonts w:asciiTheme="minorHAnsi" w:hAnsiTheme="minorHAnsi"/>
          <w:sz w:val="28"/>
          <w:szCs w:val="28"/>
          <w:highlight w:val="yellow"/>
        </w:rPr>
      </w:pPr>
    </w:p>
    <w:p w:rsidR="00451982" w:rsidRPr="00570C56" w:rsidRDefault="00451982" w:rsidP="00662CF3">
      <w:pPr>
        <w:pStyle w:val="NoSpacing"/>
        <w:rPr>
          <w:rFonts w:asciiTheme="minorHAnsi" w:hAnsiTheme="minorHAnsi"/>
          <w:sz w:val="28"/>
          <w:szCs w:val="28"/>
          <w:highlight w:val="yellow"/>
        </w:rPr>
      </w:pPr>
    </w:p>
    <w:p w:rsidR="00D13602" w:rsidRDefault="00E47A04" w:rsidP="00662CF3">
      <w:pPr>
        <w:pStyle w:val="NoSpacing"/>
        <w:rPr>
          <w:rFonts w:asciiTheme="minorHAnsi" w:hAnsiTheme="minorHAnsi"/>
          <w:sz w:val="28"/>
          <w:szCs w:val="28"/>
        </w:rPr>
      </w:pPr>
      <w:r>
        <w:rPr>
          <w:rFonts w:asciiTheme="minorHAnsi" w:hAnsiTheme="minorHAnsi"/>
          <w:noProof/>
          <w:sz w:val="28"/>
          <w:szCs w:val="28"/>
        </w:rPr>
        <w:pict>
          <v:shapetype id="_x0000_t202" coordsize="21600,21600" o:spt="202" path="m,l,21600r21600,l21600,xe">
            <v:stroke joinstyle="miter"/>
            <v:path gradientshapeok="t" o:connecttype="rect"/>
          </v:shapetype>
          <v:shape id="_x0000_s1034" type="#_x0000_t202" style="position:absolute;margin-left:-8.7pt;margin-top:19.8pt;width:537.9pt;height:92.3pt;z-index:251692032;mso-width-relative:margin;mso-height-relative:margin" fillcolor="#d8d8d8 [2732]">
            <v:textbox style="mso-next-textbox:#_x0000_s1034">
              <w:txbxContent>
                <w:p w:rsidR="00663CB2" w:rsidRPr="00323D33" w:rsidRDefault="00663CB2" w:rsidP="00323D33">
                  <w:pPr>
                    <w:spacing w:before="120" w:after="120"/>
                    <w:ind w:left="144" w:right="144"/>
                    <w:rPr>
                      <w:i/>
                      <w:sz w:val="18"/>
                      <w:szCs w:val="16"/>
                    </w:rPr>
                  </w:pPr>
                  <w:r w:rsidRPr="00323D33">
                    <w:rPr>
                      <w:b/>
                      <w:i/>
                      <w:sz w:val="18"/>
                      <w:szCs w:val="16"/>
                    </w:rPr>
                    <w:t>Disclaimer.</w:t>
                  </w:r>
                  <w:r w:rsidRPr="00323D33">
                    <w:rPr>
                      <w:i/>
                      <w:sz w:val="18"/>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 </w:t>
                  </w:r>
                </w:p>
                <w:p w:rsidR="00663CB2" w:rsidRPr="00323D33" w:rsidRDefault="00663CB2" w:rsidP="00323D33">
                  <w:pPr>
                    <w:rPr>
                      <w:szCs w:val="16"/>
                    </w:rPr>
                  </w:pPr>
                </w:p>
              </w:txbxContent>
            </v:textbox>
            <w10:wrap type="square"/>
          </v:shape>
        </w:pict>
      </w:r>
    </w:p>
    <w:p w:rsidR="007468C1" w:rsidRPr="00570C56" w:rsidRDefault="007468C1" w:rsidP="00662CF3">
      <w:pPr>
        <w:pStyle w:val="NoSpacing"/>
        <w:rPr>
          <w:rFonts w:asciiTheme="minorHAnsi" w:hAnsiTheme="minorHAnsi"/>
          <w:sz w:val="28"/>
          <w:szCs w:val="28"/>
          <w:highlight w:val="yellow"/>
        </w:rPr>
      </w:pPr>
    </w:p>
    <w:p w:rsidR="003840C1" w:rsidRPr="00570C56" w:rsidRDefault="003840C1" w:rsidP="00662CF3">
      <w:pPr>
        <w:pStyle w:val="NoSpacing"/>
        <w:rPr>
          <w:rFonts w:asciiTheme="minorHAnsi" w:hAnsiTheme="minorHAnsi"/>
          <w:sz w:val="28"/>
          <w:szCs w:val="28"/>
          <w:highlight w:val="yellow"/>
        </w:rPr>
      </w:pPr>
    </w:p>
    <w:p w:rsidR="003840C1" w:rsidRPr="00570C56" w:rsidRDefault="003840C1" w:rsidP="00662CF3">
      <w:pPr>
        <w:pStyle w:val="NoSpacing"/>
        <w:rPr>
          <w:rFonts w:asciiTheme="minorHAnsi" w:hAnsiTheme="minorHAnsi"/>
          <w:sz w:val="28"/>
          <w:szCs w:val="28"/>
          <w:highlight w:val="yellow"/>
        </w:rPr>
      </w:pPr>
    </w:p>
    <w:p w:rsidR="00451982" w:rsidRPr="00D13602" w:rsidRDefault="00451982" w:rsidP="00662CF3">
      <w:pPr>
        <w:pStyle w:val="NoSpacing"/>
        <w:jc w:val="center"/>
        <w:rPr>
          <w:rFonts w:asciiTheme="minorHAnsi" w:hAnsiTheme="minorHAnsi"/>
          <w:b/>
          <w:color w:val="FF0000"/>
          <w:sz w:val="28"/>
          <w:szCs w:val="28"/>
        </w:rPr>
      </w:pPr>
      <w:r w:rsidRPr="00D13602">
        <w:rPr>
          <w:rFonts w:asciiTheme="minorHAnsi" w:hAnsiTheme="minorHAnsi"/>
          <w:b/>
          <w:color w:val="FF0000"/>
          <w:sz w:val="28"/>
          <w:szCs w:val="28"/>
          <w:highlight w:val="yellow"/>
        </w:rPr>
        <w:t>&lt;COMPANY NAME&gt;</w:t>
      </w:r>
    </w:p>
    <w:p w:rsidR="0092608C" w:rsidRDefault="006C7728" w:rsidP="00662CF3">
      <w:pPr>
        <w:pStyle w:val="NoSpacing"/>
        <w:jc w:val="center"/>
        <w:rPr>
          <w:rFonts w:asciiTheme="minorHAnsi" w:hAnsiTheme="minorHAnsi"/>
          <w:b/>
          <w:sz w:val="28"/>
          <w:szCs w:val="28"/>
        </w:rPr>
      </w:pPr>
      <w:r w:rsidRPr="00570C56">
        <w:rPr>
          <w:rFonts w:asciiTheme="minorHAnsi" w:hAnsiTheme="minorHAnsi"/>
          <w:b/>
          <w:sz w:val="28"/>
          <w:szCs w:val="28"/>
        </w:rPr>
        <w:t xml:space="preserve">Accident Investigation </w:t>
      </w:r>
      <w:r w:rsidR="00BC4E3D" w:rsidRPr="00570C56">
        <w:rPr>
          <w:rFonts w:asciiTheme="minorHAnsi" w:hAnsiTheme="minorHAnsi"/>
          <w:b/>
          <w:sz w:val="28"/>
          <w:szCs w:val="28"/>
        </w:rPr>
        <w:t>Program</w:t>
      </w:r>
    </w:p>
    <w:p w:rsidR="00462BC5" w:rsidRPr="00570C56" w:rsidRDefault="00462BC5" w:rsidP="00662CF3">
      <w:pPr>
        <w:pStyle w:val="NoSpacing"/>
        <w:jc w:val="center"/>
        <w:rPr>
          <w:rFonts w:asciiTheme="minorHAnsi" w:hAnsiTheme="minorHAnsi"/>
          <w:b/>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462BC5" w:rsidTr="00DA0C3B">
        <w:tc>
          <w:tcPr>
            <w:tcW w:w="11016" w:type="dxa"/>
            <w:shd w:val="solid" w:color="DBE5F1" w:themeColor="accent1" w:themeTint="33" w:fill="auto"/>
          </w:tcPr>
          <w:p w:rsidR="00462BC5" w:rsidRPr="00462BC5" w:rsidRDefault="00462BC5" w:rsidP="00462BC5">
            <w:pPr>
              <w:autoSpaceDE w:val="0"/>
              <w:autoSpaceDN w:val="0"/>
              <w:adjustRightInd w:val="0"/>
              <w:spacing w:before="120" w:after="120" w:line="240" w:lineRule="auto"/>
              <w:ind w:left="2" w:right="2"/>
              <w:rPr>
                <w:rFonts w:eastAsia="Calibri" w:cs="Calibri"/>
              </w:rPr>
            </w:pPr>
            <w:r w:rsidRPr="00462BC5">
              <w:rPr>
                <w:rFonts w:cs="Calibri"/>
                <w:b/>
                <w:i/>
              </w:rPr>
              <w:t xml:space="preserve">Check Your Understanding. </w:t>
            </w:r>
            <w:r w:rsidRPr="00462BC5">
              <w:rPr>
                <w:rFonts w:eastAsia="Calibri" w:cs="Calibri"/>
              </w:rPr>
              <w:t>Conducting effective accident investigations is very important if organizations want to reduce workplace injuries and illnesses. No one wants accidents to happen; but if an accident does occur, it is important to learn from it and make changes so a similar accident does not occur in the future. Through a formal accident investigation procedure, organizations can determine the root cause(s) of the accident or near miss and take actions to prevent recurrence. If left unchecked, today’s near miss can become tomorrow’s accident or major disaster.</w:t>
            </w:r>
          </w:p>
          <w:p w:rsidR="00462BC5" w:rsidRPr="00462BC5" w:rsidRDefault="00462BC5" w:rsidP="00462BC5">
            <w:pPr>
              <w:autoSpaceDE w:val="0"/>
              <w:autoSpaceDN w:val="0"/>
              <w:adjustRightInd w:val="0"/>
              <w:spacing w:after="0" w:line="240" w:lineRule="auto"/>
              <w:ind w:left="2" w:right="2"/>
              <w:rPr>
                <w:rFonts w:eastAsia="Calibri" w:cs="Calibri"/>
              </w:rPr>
            </w:pPr>
          </w:p>
          <w:p w:rsidR="00462BC5" w:rsidRPr="00462BC5" w:rsidRDefault="00462BC5" w:rsidP="00462BC5">
            <w:pPr>
              <w:autoSpaceDE w:val="0"/>
              <w:autoSpaceDN w:val="0"/>
              <w:adjustRightInd w:val="0"/>
              <w:spacing w:after="0" w:line="240" w:lineRule="auto"/>
              <w:ind w:left="2" w:right="2"/>
              <w:rPr>
                <w:rFonts w:cs="Calibri"/>
              </w:rPr>
            </w:pPr>
            <w:r w:rsidRPr="00462BC5">
              <w:rPr>
                <w:rFonts w:eastAsia="Calibri" w:cs="Calibri"/>
              </w:rPr>
              <w:t xml:space="preserve">A formal accident investigation program is an essential part of a comprehensive safety program. Having systematic documentation and investigation procedures available before an accident occurs </w:t>
            </w:r>
            <w:r w:rsidRPr="00462BC5">
              <w:rPr>
                <w:rFonts w:cs="Calibri"/>
              </w:rPr>
              <w:t>allows the process to be performed quickly</w:t>
            </w:r>
            <w:r w:rsidRPr="00462BC5" w:rsidDel="00FA6497">
              <w:rPr>
                <w:rFonts w:cs="Calibri"/>
              </w:rPr>
              <w:t xml:space="preserve"> </w:t>
            </w:r>
            <w:r w:rsidRPr="00462BC5">
              <w:rPr>
                <w:rFonts w:cs="Calibri"/>
              </w:rPr>
              <w:t>and efficiently when it is needed.</w:t>
            </w:r>
          </w:p>
          <w:p w:rsidR="00462BC5" w:rsidRPr="00462BC5" w:rsidRDefault="00462BC5" w:rsidP="00462BC5">
            <w:pPr>
              <w:autoSpaceDE w:val="0"/>
              <w:autoSpaceDN w:val="0"/>
              <w:adjustRightInd w:val="0"/>
              <w:spacing w:after="0" w:line="240" w:lineRule="auto"/>
              <w:ind w:left="2" w:right="2"/>
              <w:rPr>
                <w:rFonts w:cs="Calibri"/>
              </w:rPr>
            </w:pPr>
          </w:p>
          <w:p w:rsidR="00462BC5" w:rsidRPr="00462BC5" w:rsidRDefault="00462BC5" w:rsidP="00462BC5">
            <w:pPr>
              <w:autoSpaceDE w:val="0"/>
              <w:autoSpaceDN w:val="0"/>
              <w:adjustRightInd w:val="0"/>
              <w:spacing w:after="0" w:line="240" w:lineRule="auto"/>
              <w:ind w:left="2" w:right="2"/>
              <w:rPr>
                <w:rFonts w:cs="Calibri"/>
              </w:rPr>
            </w:pPr>
            <w:r w:rsidRPr="00462BC5">
              <w:rPr>
                <w:rFonts w:cs="Calibri"/>
              </w:rPr>
              <w:t xml:space="preserve">For additional information, refer to this </w:t>
            </w:r>
            <w:hyperlink r:id="rId9" w:history="1">
              <w:r w:rsidRPr="00462BC5">
                <w:rPr>
                  <w:rStyle w:val="Hyperlink"/>
                  <w:rFonts w:cs="Calibri"/>
                </w:rPr>
                <w:t>Accident Investigation document</w:t>
              </w:r>
            </w:hyperlink>
            <w:r w:rsidRPr="00462BC5">
              <w:rPr>
                <w:rFonts w:cs="Calibri"/>
              </w:rPr>
              <w:t xml:space="preserve">  from EMC Insurance Companies or review OSHA’s </w:t>
            </w:r>
            <w:hyperlink r:id="rId10" w:history="1">
              <w:r w:rsidR="00E823BD">
                <w:rPr>
                  <w:rStyle w:val="Hyperlink"/>
                  <w:rFonts w:cs="Calibri"/>
                </w:rPr>
                <w:t>Incident</w:t>
              </w:r>
              <w:r w:rsidRPr="00462BC5">
                <w:rPr>
                  <w:rStyle w:val="Hyperlink"/>
                  <w:rFonts w:cs="Calibri"/>
                </w:rPr>
                <w:t xml:space="preserve"> Investigation website</w:t>
              </w:r>
            </w:hyperlink>
            <w:r w:rsidRPr="00462BC5">
              <w:rPr>
                <w:rFonts w:cs="Calibri"/>
              </w:rPr>
              <w:t xml:space="preserve">.  </w:t>
            </w:r>
          </w:p>
          <w:p w:rsidR="00462BC5" w:rsidRDefault="00462BC5" w:rsidP="00B31253">
            <w:pPr>
              <w:pStyle w:val="NoSpacing"/>
              <w:rPr>
                <w:rFonts w:asciiTheme="minorHAnsi" w:hAnsiTheme="minorHAnsi"/>
                <w:sz w:val="28"/>
                <w:szCs w:val="28"/>
              </w:rPr>
            </w:pPr>
          </w:p>
        </w:tc>
      </w:tr>
    </w:tbl>
    <w:p w:rsidR="003840C1" w:rsidRPr="00B31253" w:rsidRDefault="003840C1" w:rsidP="00B31253">
      <w:pPr>
        <w:pStyle w:val="NoSpacing"/>
        <w:rPr>
          <w:rFonts w:asciiTheme="minorHAnsi" w:hAnsiTheme="minorHAnsi"/>
          <w:sz w:val="28"/>
          <w:szCs w:val="28"/>
        </w:rPr>
      </w:pPr>
    </w:p>
    <w:p w:rsidR="003840C1" w:rsidRPr="00570C56" w:rsidRDefault="00756252" w:rsidP="00662CF3">
      <w:pPr>
        <w:pBdr>
          <w:bottom w:val="single" w:sz="12" w:space="1" w:color="auto"/>
        </w:pBdr>
        <w:rPr>
          <w:b/>
          <w:sz w:val="28"/>
          <w:szCs w:val="28"/>
        </w:rPr>
      </w:pPr>
      <w:r w:rsidRPr="00570C56">
        <w:rPr>
          <w:b/>
          <w:sz w:val="28"/>
          <w:szCs w:val="28"/>
        </w:rPr>
        <w:t>Purpose</w:t>
      </w:r>
    </w:p>
    <w:p w:rsidR="00A436E2" w:rsidRPr="00196154" w:rsidRDefault="002D5EF8" w:rsidP="00B01FFE">
      <w:pPr>
        <w:spacing w:after="120" w:line="240" w:lineRule="auto"/>
      </w:pPr>
      <w:r w:rsidRPr="00570C56">
        <w:t>The purpose of the</w:t>
      </w:r>
      <w:r w:rsidR="00D56395" w:rsidRPr="00D13602">
        <w:rPr>
          <w:color w:val="FF0000"/>
        </w:rPr>
        <w:t xml:space="preserve"> </w:t>
      </w:r>
      <w:r w:rsidR="00D56395" w:rsidRPr="00D13602">
        <w:rPr>
          <w:color w:val="FF0000"/>
          <w:highlight w:val="yellow"/>
        </w:rPr>
        <w:t>&lt;Company Name&gt;</w:t>
      </w:r>
      <w:r w:rsidR="00D56395" w:rsidRPr="00D13602">
        <w:rPr>
          <w:color w:val="FF0000"/>
        </w:rPr>
        <w:t xml:space="preserve"> </w:t>
      </w:r>
      <w:r w:rsidR="001262E3" w:rsidRPr="00570C56">
        <w:t>Accident Investigation Program</w:t>
      </w:r>
      <w:r w:rsidR="00D56395" w:rsidRPr="00570C56">
        <w:t xml:space="preserve"> is to </w:t>
      </w:r>
      <w:r w:rsidR="00B01FFE" w:rsidRPr="00570C56">
        <w:t>investigate all accidents and near misses</w:t>
      </w:r>
      <w:r w:rsidR="005D2C19">
        <w:t>,</w:t>
      </w:r>
      <w:r w:rsidR="00B01FFE" w:rsidRPr="00570C56">
        <w:t xml:space="preserve"> to </w:t>
      </w:r>
      <w:r w:rsidR="002A0963" w:rsidRPr="00570C56">
        <w:t>identify</w:t>
      </w:r>
      <w:r w:rsidR="007F7041" w:rsidRPr="00570C56">
        <w:t xml:space="preserve"> </w:t>
      </w:r>
      <w:r w:rsidR="006B03BC" w:rsidRPr="00570C56">
        <w:t>the root cause</w:t>
      </w:r>
      <w:r w:rsidR="005848F0" w:rsidRPr="00570C56">
        <w:t>(</w:t>
      </w:r>
      <w:r w:rsidR="006B03BC" w:rsidRPr="00570C56">
        <w:t>s</w:t>
      </w:r>
      <w:r w:rsidR="005848F0" w:rsidRPr="00570C56">
        <w:t>)</w:t>
      </w:r>
      <w:r w:rsidR="00B01FFE" w:rsidRPr="00570C56">
        <w:t xml:space="preserve"> and develop corrective actions that can be taken to prevent future </w:t>
      </w:r>
      <w:r w:rsidR="0055309A" w:rsidRPr="00570C56">
        <w:t>occurrences</w:t>
      </w:r>
      <w:r w:rsidR="00B01FFE" w:rsidRPr="00570C56">
        <w:t>.</w:t>
      </w:r>
      <w:r w:rsidR="000D61F4">
        <w:t xml:space="preserve"> </w:t>
      </w:r>
      <w:r w:rsidR="00355A5F" w:rsidRPr="00570C56">
        <w:t xml:space="preserve">Assigning blame to employees is </w:t>
      </w:r>
      <w:r w:rsidR="00355A5F" w:rsidRPr="00570C56">
        <w:rPr>
          <w:b/>
        </w:rPr>
        <w:t>not</w:t>
      </w:r>
      <w:r w:rsidR="00355A5F" w:rsidRPr="00570C56">
        <w:t xml:space="preserve"> </w:t>
      </w:r>
      <w:r w:rsidR="002A0963" w:rsidRPr="00570C56">
        <w:t>the purpose</w:t>
      </w:r>
      <w:r w:rsidR="001262E3" w:rsidRPr="00570C56">
        <w:t xml:space="preserve"> of this program</w:t>
      </w:r>
      <w:r w:rsidR="002A0963" w:rsidRPr="00570C56">
        <w:t>.</w:t>
      </w:r>
    </w:p>
    <w:p w:rsidR="00756252" w:rsidRPr="00570C56" w:rsidRDefault="00756252" w:rsidP="00662CF3">
      <w:pPr>
        <w:pBdr>
          <w:bottom w:val="single" w:sz="12" w:space="1" w:color="auto"/>
        </w:pBdr>
        <w:rPr>
          <w:b/>
          <w:sz w:val="28"/>
          <w:szCs w:val="28"/>
        </w:rPr>
      </w:pPr>
      <w:r w:rsidRPr="00570C56">
        <w:rPr>
          <w:b/>
          <w:sz w:val="28"/>
          <w:szCs w:val="28"/>
        </w:rPr>
        <w:t>Scope</w:t>
      </w:r>
    </w:p>
    <w:p w:rsidR="00D56395" w:rsidRDefault="00D56395" w:rsidP="001262E3">
      <w:pPr>
        <w:suppressAutoHyphens/>
        <w:spacing w:after="0" w:line="240" w:lineRule="auto"/>
        <w:rPr>
          <w:spacing w:val="-3"/>
        </w:rPr>
      </w:pPr>
      <w:r w:rsidRPr="00D13602">
        <w:rPr>
          <w:color w:val="FF0000"/>
          <w:highlight w:val="yellow"/>
        </w:rPr>
        <w:t>&lt;Company Name&gt;</w:t>
      </w:r>
      <w:r w:rsidRPr="00570C56">
        <w:t xml:space="preserve"> </w:t>
      </w:r>
      <w:r w:rsidR="00667CFB">
        <w:t xml:space="preserve">strives </w:t>
      </w:r>
      <w:r w:rsidRPr="00570C56">
        <w:rPr>
          <w:spacing w:val="-3"/>
        </w:rPr>
        <w:t>to provide all employees and on-site contractors with a safe and healthy workplace.</w:t>
      </w:r>
      <w:r w:rsidR="000D61F4">
        <w:rPr>
          <w:spacing w:val="-3"/>
        </w:rPr>
        <w:t xml:space="preserve"> </w:t>
      </w:r>
      <w:r w:rsidRPr="00570C56">
        <w:rPr>
          <w:spacing w:val="-3"/>
        </w:rPr>
        <w:t>This program is integrated into our company’s written safety and health program and is a collaborative effort that includes all employees.</w:t>
      </w:r>
      <w:r w:rsidR="000D61F4">
        <w:rPr>
          <w:spacing w:val="-3"/>
        </w:rPr>
        <w:t xml:space="preserve"> </w:t>
      </w:r>
      <w:r w:rsidRPr="00570C56">
        <w:rPr>
          <w:spacing w:val="-3"/>
        </w:rPr>
        <w:t>The Program Administrator is responsible for the program’s implementation, management and recordkeeping requirements.</w:t>
      </w:r>
    </w:p>
    <w:p w:rsidR="00FE79DE" w:rsidRPr="00570C56" w:rsidRDefault="00FE79DE" w:rsidP="001262E3">
      <w:pPr>
        <w:suppressAutoHyphens/>
        <w:spacing w:after="0" w:line="240" w:lineRule="auto"/>
        <w:rPr>
          <w:spacing w:val="-3"/>
        </w:rPr>
      </w:pPr>
    </w:p>
    <w:p w:rsidR="000A13B2" w:rsidRPr="00747EA8" w:rsidRDefault="00FE79DE" w:rsidP="00FE79DE">
      <w:pPr>
        <w:rPr>
          <w:rFonts w:cs="Arial"/>
        </w:rPr>
      </w:pPr>
      <w:r>
        <w:rPr>
          <w:rFonts w:cs="Arial"/>
        </w:rPr>
        <w:t xml:space="preserve">A </w:t>
      </w:r>
      <w:r w:rsidR="00196154">
        <w:rPr>
          <w:rFonts w:cs="Arial"/>
        </w:rPr>
        <w:t xml:space="preserve">list of </w:t>
      </w:r>
      <w:r w:rsidR="00E45722">
        <w:rPr>
          <w:rFonts w:cs="Arial"/>
        </w:rPr>
        <w:t>definitions</w:t>
      </w:r>
      <w:r>
        <w:rPr>
          <w:rFonts w:cs="Arial"/>
        </w:rPr>
        <w:t xml:space="preserve"> is located </w:t>
      </w:r>
      <w:r w:rsidRPr="00747EA8">
        <w:rPr>
          <w:rFonts w:cs="Arial"/>
        </w:rPr>
        <w:t xml:space="preserve">in </w:t>
      </w:r>
      <w:r w:rsidRPr="00747EA8">
        <w:rPr>
          <w:rFonts w:cs="Arial"/>
          <w:b/>
        </w:rPr>
        <w:t>Appendix A</w:t>
      </w:r>
      <w:r w:rsidRPr="00747EA8">
        <w:rPr>
          <w:rFonts w:cs="Arial"/>
        </w:rPr>
        <w:t>.</w:t>
      </w:r>
    </w:p>
    <w:p w:rsidR="00932288" w:rsidRPr="00570C56" w:rsidRDefault="00D56395" w:rsidP="00932288">
      <w:pPr>
        <w:pBdr>
          <w:bottom w:val="single" w:sz="12" w:space="1" w:color="auto"/>
        </w:pBdr>
        <w:rPr>
          <w:b/>
          <w:sz w:val="28"/>
          <w:szCs w:val="28"/>
        </w:rPr>
      </w:pPr>
      <w:r w:rsidRPr="00570C56">
        <w:rPr>
          <w:b/>
          <w:sz w:val="28"/>
          <w:szCs w:val="28"/>
        </w:rPr>
        <w:t>P</w:t>
      </w:r>
      <w:r w:rsidR="00932288" w:rsidRPr="00570C56">
        <w:rPr>
          <w:b/>
          <w:sz w:val="28"/>
          <w:szCs w:val="28"/>
        </w:rPr>
        <w:t>rogram Responsibilities</w:t>
      </w:r>
    </w:p>
    <w:p w:rsidR="00367361" w:rsidRPr="00570C56" w:rsidRDefault="00932288" w:rsidP="00614E3B">
      <w:pPr>
        <w:suppressAutoHyphens/>
        <w:spacing w:line="240" w:lineRule="auto"/>
        <w:rPr>
          <w:b/>
          <w:spacing w:val="-3"/>
        </w:rPr>
      </w:pPr>
      <w:r w:rsidRPr="00570C56">
        <w:rPr>
          <w:b/>
          <w:spacing w:val="-3"/>
        </w:rPr>
        <w:t>M</w:t>
      </w:r>
      <w:r w:rsidR="00533794" w:rsidRPr="00570C56">
        <w:rPr>
          <w:b/>
          <w:spacing w:val="-3"/>
        </w:rPr>
        <w:t>anagement.</w:t>
      </w:r>
      <w:r w:rsidR="000D61F4">
        <w:rPr>
          <w:spacing w:val="-3"/>
        </w:rPr>
        <w:t xml:space="preserve"> </w:t>
      </w:r>
      <w:r w:rsidR="00BC4E3D" w:rsidRPr="00570C56">
        <w:t xml:space="preserve">The management of </w:t>
      </w:r>
      <w:r w:rsidR="00BC4E3D" w:rsidRPr="00D13602">
        <w:rPr>
          <w:color w:val="FF0000"/>
          <w:highlight w:val="yellow"/>
        </w:rPr>
        <w:t>&lt;Company Name&gt;</w:t>
      </w:r>
      <w:r w:rsidR="00BC4E3D" w:rsidRPr="00570C56">
        <w:t xml:space="preserve"> is committed to the </w:t>
      </w:r>
      <w:r w:rsidR="006C7728" w:rsidRPr="00570C56">
        <w:t>accident investigation</w:t>
      </w:r>
      <w:r w:rsidR="00BC4E3D" w:rsidRPr="00570C56">
        <w:t xml:space="preserve"> process.</w:t>
      </w:r>
      <w:r w:rsidR="000D61F4">
        <w:t xml:space="preserve"> </w:t>
      </w:r>
      <w:r w:rsidR="00BC4E3D" w:rsidRPr="00570C56">
        <w:t xml:space="preserve">Management supports the efforts of the </w:t>
      </w:r>
      <w:r w:rsidR="00154830" w:rsidRPr="00570C56">
        <w:t xml:space="preserve">Program </w:t>
      </w:r>
      <w:r w:rsidR="00445877" w:rsidRPr="00570C56">
        <w:t>Administrator</w:t>
      </w:r>
      <w:r w:rsidR="00BC4E3D" w:rsidRPr="00570C56">
        <w:t xml:space="preserve"> </w:t>
      </w:r>
      <w:r w:rsidR="00692868" w:rsidRPr="00D13602">
        <w:rPr>
          <w:color w:val="FF0000"/>
          <w:highlight w:val="yellow"/>
        </w:rPr>
        <w:t>&lt;</w:t>
      </w:r>
      <w:r w:rsidR="00BC4E3D" w:rsidRPr="00D13602">
        <w:rPr>
          <w:color w:val="FF0000"/>
          <w:highlight w:val="yellow"/>
        </w:rPr>
        <w:t xml:space="preserve">and the </w:t>
      </w:r>
      <w:r w:rsidR="006C7728" w:rsidRPr="00D13602">
        <w:rPr>
          <w:color w:val="FF0000"/>
          <w:highlight w:val="yellow"/>
        </w:rPr>
        <w:t>Safety</w:t>
      </w:r>
      <w:r w:rsidR="00BC4E3D" w:rsidRPr="00D13602">
        <w:rPr>
          <w:color w:val="FF0000"/>
          <w:highlight w:val="yellow"/>
        </w:rPr>
        <w:t xml:space="preserve"> Committee (if applicable)</w:t>
      </w:r>
      <w:r w:rsidR="00692868" w:rsidRPr="00D13602">
        <w:rPr>
          <w:color w:val="FF0000"/>
          <w:highlight w:val="yellow"/>
        </w:rPr>
        <w:t>&gt;</w:t>
      </w:r>
      <w:r w:rsidR="00BC4E3D" w:rsidRPr="00570C56">
        <w:t xml:space="preserve"> by pledging financial and leadership support for the </w:t>
      </w:r>
      <w:r w:rsidR="00B01FFE" w:rsidRPr="00570C56">
        <w:t>investigation of accidents and near miss events</w:t>
      </w:r>
      <w:r w:rsidR="00BC4E3D" w:rsidRPr="00570C56">
        <w:t>.</w:t>
      </w:r>
      <w:r w:rsidR="000D61F4">
        <w:t xml:space="preserve"> </w:t>
      </w:r>
      <w:r w:rsidR="00BC4E3D" w:rsidRPr="00570C56">
        <w:t>Management support</w:t>
      </w:r>
      <w:r w:rsidR="00154830" w:rsidRPr="00570C56">
        <w:t>s</w:t>
      </w:r>
      <w:r w:rsidR="00BC4E3D" w:rsidRPr="00570C56">
        <w:t xml:space="preserve"> an effective </w:t>
      </w:r>
      <w:r w:rsidR="006C7728" w:rsidRPr="00570C56">
        <w:t>accident</w:t>
      </w:r>
      <w:r w:rsidR="00BC4E3D" w:rsidRPr="00570C56">
        <w:t xml:space="preserve"> reporting system and respond</w:t>
      </w:r>
      <w:r w:rsidR="00154830" w:rsidRPr="00570C56">
        <w:t>s</w:t>
      </w:r>
      <w:r w:rsidR="00BC4E3D" w:rsidRPr="00570C56">
        <w:t xml:space="preserve"> promptly to </w:t>
      </w:r>
      <w:r w:rsidR="00154830" w:rsidRPr="00570C56">
        <w:t xml:space="preserve">all </w:t>
      </w:r>
      <w:r w:rsidR="00BC4E3D" w:rsidRPr="00570C56">
        <w:t>reports.</w:t>
      </w:r>
      <w:r w:rsidR="000D61F4">
        <w:t xml:space="preserve"> </w:t>
      </w:r>
      <w:r w:rsidR="00BC4E3D" w:rsidRPr="00570C56">
        <w:t>Management regularly communicate</w:t>
      </w:r>
      <w:r w:rsidR="00154830" w:rsidRPr="00570C56">
        <w:t>s</w:t>
      </w:r>
      <w:r w:rsidR="00BC4E3D" w:rsidRPr="00570C56">
        <w:t xml:space="preserve"> with employees about the program.</w:t>
      </w:r>
    </w:p>
    <w:p w:rsidR="00D56395" w:rsidRPr="00570C56" w:rsidRDefault="00D56395" w:rsidP="00614E3B">
      <w:pPr>
        <w:suppressAutoHyphens/>
        <w:spacing w:line="240" w:lineRule="auto"/>
        <w:rPr>
          <w:spacing w:val="-3"/>
        </w:rPr>
      </w:pPr>
      <w:r w:rsidRPr="00570C56">
        <w:rPr>
          <w:b/>
          <w:spacing w:val="-3"/>
        </w:rPr>
        <w:t>Program Administrator.</w:t>
      </w:r>
      <w:r w:rsidR="000D61F4">
        <w:rPr>
          <w:b/>
          <w:spacing w:val="-3"/>
        </w:rPr>
        <w:t xml:space="preserve"> </w:t>
      </w:r>
      <w:r w:rsidRPr="00570C56">
        <w:rPr>
          <w:spacing w:val="-3"/>
        </w:rPr>
        <w:t xml:space="preserve">The </w:t>
      </w:r>
      <w:r w:rsidR="00B01FFE" w:rsidRPr="00570C56">
        <w:rPr>
          <w:spacing w:val="-3"/>
        </w:rPr>
        <w:t>Accident Investigation</w:t>
      </w:r>
      <w:r w:rsidRPr="00570C56">
        <w:rPr>
          <w:spacing w:val="-3"/>
        </w:rPr>
        <w:t xml:space="preserve"> Program Administrator </w:t>
      </w:r>
      <w:r w:rsidR="00A4605E" w:rsidRPr="00570C56">
        <w:rPr>
          <w:spacing w:val="-3"/>
        </w:rPr>
        <w:t>report</w:t>
      </w:r>
      <w:r w:rsidR="00154830" w:rsidRPr="00570C56">
        <w:rPr>
          <w:spacing w:val="-3"/>
        </w:rPr>
        <w:t>s</w:t>
      </w:r>
      <w:r w:rsidR="00A4605E" w:rsidRPr="00570C56">
        <w:rPr>
          <w:spacing w:val="-3"/>
        </w:rPr>
        <w:t xml:space="preserve"> </w:t>
      </w:r>
      <w:r w:rsidRPr="00570C56">
        <w:rPr>
          <w:spacing w:val="-3"/>
        </w:rPr>
        <w:t xml:space="preserve">directly to upper management and </w:t>
      </w:r>
      <w:r w:rsidR="00154830" w:rsidRPr="00570C56">
        <w:rPr>
          <w:spacing w:val="-3"/>
        </w:rPr>
        <w:t>is</w:t>
      </w:r>
      <w:r w:rsidRPr="00570C56">
        <w:rPr>
          <w:spacing w:val="-3"/>
        </w:rPr>
        <w:t xml:space="preserve"> responsible for this policy and program.</w:t>
      </w:r>
      <w:r w:rsidR="000D61F4">
        <w:rPr>
          <w:spacing w:val="-3"/>
        </w:rPr>
        <w:t xml:space="preserve"> </w:t>
      </w:r>
      <w:r w:rsidRPr="00570C56">
        <w:rPr>
          <w:spacing w:val="-3"/>
        </w:rPr>
        <w:t xml:space="preserve">All </w:t>
      </w:r>
      <w:r w:rsidR="0036691E" w:rsidRPr="00570C56">
        <w:rPr>
          <w:spacing w:val="-3"/>
        </w:rPr>
        <w:t xml:space="preserve">evaluations, </w:t>
      </w:r>
      <w:r w:rsidR="001262E3" w:rsidRPr="00570C56">
        <w:rPr>
          <w:spacing w:val="-3"/>
        </w:rPr>
        <w:t>investigations</w:t>
      </w:r>
      <w:r w:rsidR="005848F0" w:rsidRPr="00570C56">
        <w:rPr>
          <w:spacing w:val="-3"/>
        </w:rPr>
        <w:t>,</w:t>
      </w:r>
      <w:r w:rsidRPr="00570C56">
        <w:rPr>
          <w:spacing w:val="-3"/>
        </w:rPr>
        <w:t xml:space="preserve"> training </w:t>
      </w:r>
      <w:r w:rsidR="005848F0" w:rsidRPr="00570C56">
        <w:rPr>
          <w:spacing w:val="-3"/>
        </w:rPr>
        <w:t xml:space="preserve">and recommended solutions </w:t>
      </w:r>
      <w:r w:rsidR="00154830" w:rsidRPr="00570C56">
        <w:rPr>
          <w:spacing w:val="-3"/>
        </w:rPr>
        <w:t>are</w:t>
      </w:r>
      <w:r w:rsidRPr="00570C56">
        <w:rPr>
          <w:spacing w:val="-3"/>
        </w:rPr>
        <w:t xml:space="preserve"> coordinated under the direction of </w:t>
      </w:r>
      <w:r w:rsidR="00D5017B" w:rsidRPr="00570C56">
        <w:rPr>
          <w:spacing w:val="-3"/>
        </w:rPr>
        <w:t>the</w:t>
      </w:r>
      <w:r w:rsidRPr="00570C56">
        <w:rPr>
          <w:spacing w:val="-3"/>
        </w:rPr>
        <w:t xml:space="preserve"> Program </w:t>
      </w:r>
      <w:r w:rsidR="00445877" w:rsidRPr="00570C56">
        <w:rPr>
          <w:spacing w:val="-3"/>
        </w:rPr>
        <w:t>Administrator</w:t>
      </w:r>
      <w:r w:rsidRPr="00570C56">
        <w:rPr>
          <w:spacing w:val="-3"/>
        </w:rPr>
        <w:t xml:space="preserve"> in coll</w:t>
      </w:r>
      <w:r w:rsidR="00D5017B" w:rsidRPr="00570C56">
        <w:rPr>
          <w:spacing w:val="-3"/>
        </w:rPr>
        <w:t>aboration with management.</w:t>
      </w:r>
      <w:r w:rsidR="000D61F4">
        <w:rPr>
          <w:spacing w:val="-3"/>
        </w:rPr>
        <w:t xml:space="preserve"> </w:t>
      </w:r>
      <w:r w:rsidR="00D5017B" w:rsidRPr="00570C56">
        <w:rPr>
          <w:spacing w:val="-3"/>
        </w:rPr>
        <w:t>The</w:t>
      </w:r>
      <w:r w:rsidRPr="00570C56">
        <w:rPr>
          <w:spacing w:val="-3"/>
        </w:rPr>
        <w:t xml:space="preserve"> Program </w:t>
      </w:r>
      <w:r w:rsidR="00445877" w:rsidRPr="00570C56">
        <w:rPr>
          <w:spacing w:val="-3"/>
        </w:rPr>
        <w:t>Administrator</w:t>
      </w:r>
      <w:r w:rsidRPr="00570C56">
        <w:rPr>
          <w:spacing w:val="-3"/>
        </w:rPr>
        <w:t xml:space="preserve"> monitor</w:t>
      </w:r>
      <w:r w:rsidR="00154830" w:rsidRPr="00570C56">
        <w:rPr>
          <w:spacing w:val="-3"/>
        </w:rPr>
        <w:t>s the results of the program and</w:t>
      </w:r>
      <w:r w:rsidRPr="00570C56">
        <w:rPr>
          <w:spacing w:val="-3"/>
        </w:rPr>
        <w:t xml:space="preserve"> determine</w:t>
      </w:r>
      <w:r w:rsidR="00154830" w:rsidRPr="00570C56">
        <w:rPr>
          <w:spacing w:val="-3"/>
        </w:rPr>
        <w:t>s</w:t>
      </w:r>
      <w:r w:rsidRPr="00570C56">
        <w:rPr>
          <w:spacing w:val="-3"/>
        </w:rPr>
        <w:t xml:space="preserve"> additional areas of focus </w:t>
      </w:r>
      <w:r w:rsidR="00154830" w:rsidRPr="00570C56">
        <w:rPr>
          <w:spacing w:val="-3"/>
        </w:rPr>
        <w:t>that are</w:t>
      </w:r>
      <w:r w:rsidRPr="00570C56">
        <w:rPr>
          <w:spacing w:val="-3"/>
        </w:rPr>
        <w:t xml:space="preserve"> needed.</w:t>
      </w:r>
      <w:r w:rsidR="000D61F4">
        <w:rPr>
          <w:spacing w:val="-3"/>
        </w:rPr>
        <w:t xml:space="preserve"> </w:t>
      </w:r>
      <w:r w:rsidRPr="00570C56">
        <w:rPr>
          <w:spacing w:val="-3"/>
        </w:rPr>
        <w:t xml:space="preserve">The Program </w:t>
      </w:r>
      <w:r w:rsidR="00445877" w:rsidRPr="00570C56">
        <w:rPr>
          <w:spacing w:val="-3"/>
        </w:rPr>
        <w:t>Administrator</w:t>
      </w:r>
      <w:r w:rsidRPr="00570C56">
        <w:rPr>
          <w:spacing w:val="-3"/>
        </w:rPr>
        <w:t xml:space="preserve"> </w:t>
      </w:r>
      <w:r w:rsidR="00BC4E3D" w:rsidRPr="00570C56">
        <w:rPr>
          <w:spacing w:val="-3"/>
        </w:rPr>
        <w:t>also</w:t>
      </w:r>
      <w:r w:rsidRPr="00570C56">
        <w:rPr>
          <w:spacing w:val="-3"/>
        </w:rPr>
        <w:t>:</w:t>
      </w:r>
    </w:p>
    <w:p w:rsidR="00D56395" w:rsidRPr="00570C56" w:rsidRDefault="00BC4E3D" w:rsidP="00AE4B3E">
      <w:pPr>
        <w:pStyle w:val="ListParagraph"/>
        <w:numPr>
          <w:ilvl w:val="0"/>
          <w:numId w:val="25"/>
        </w:numPr>
        <w:suppressAutoHyphens/>
        <w:spacing w:line="240" w:lineRule="auto"/>
        <w:rPr>
          <w:rFonts w:asciiTheme="minorHAnsi" w:hAnsiTheme="minorHAnsi"/>
          <w:spacing w:val="-3"/>
        </w:rPr>
      </w:pPr>
      <w:r w:rsidRPr="00570C56">
        <w:rPr>
          <w:rFonts w:asciiTheme="minorHAnsi" w:hAnsiTheme="minorHAnsi"/>
          <w:spacing w:val="-3"/>
        </w:rPr>
        <w:t>E</w:t>
      </w:r>
      <w:r w:rsidR="00D56395" w:rsidRPr="00570C56">
        <w:rPr>
          <w:rFonts w:asciiTheme="minorHAnsi" w:hAnsiTheme="minorHAnsi"/>
          <w:spacing w:val="-3"/>
        </w:rPr>
        <w:t>nsure</w:t>
      </w:r>
      <w:r w:rsidR="00154830" w:rsidRPr="00570C56">
        <w:rPr>
          <w:rFonts w:asciiTheme="minorHAnsi" w:hAnsiTheme="minorHAnsi"/>
          <w:spacing w:val="-3"/>
        </w:rPr>
        <w:t>s</w:t>
      </w:r>
      <w:r w:rsidR="00D56395" w:rsidRPr="00570C56">
        <w:rPr>
          <w:rFonts w:asciiTheme="minorHAnsi" w:hAnsiTheme="minorHAnsi"/>
          <w:spacing w:val="-3"/>
        </w:rPr>
        <w:t xml:space="preserve"> </w:t>
      </w:r>
      <w:r w:rsidR="00B01FFE" w:rsidRPr="00570C56">
        <w:rPr>
          <w:rFonts w:asciiTheme="minorHAnsi" w:hAnsiTheme="minorHAnsi"/>
          <w:spacing w:val="-3"/>
        </w:rPr>
        <w:t xml:space="preserve">supervisors and employees </w:t>
      </w:r>
      <w:r w:rsidR="00110E7B" w:rsidRPr="00570C56">
        <w:rPr>
          <w:rFonts w:asciiTheme="minorHAnsi" w:hAnsiTheme="minorHAnsi"/>
          <w:spacing w:val="-3"/>
        </w:rPr>
        <w:t xml:space="preserve">are properly trained to </w:t>
      </w:r>
      <w:r w:rsidR="00B01FFE" w:rsidRPr="00570C56">
        <w:rPr>
          <w:rFonts w:asciiTheme="minorHAnsi" w:hAnsiTheme="minorHAnsi"/>
          <w:spacing w:val="-3"/>
        </w:rPr>
        <w:t>co</w:t>
      </w:r>
      <w:r w:rsidR="00154830" w:rsidRPr="00570C56">
        <w:rPr>
          <w:rFonts w:asciiTheme="minorHAnsi" w:hAnsiTheme="minorHAnsi"/>
          <w:spacing w:val="-3"/>
        </w:rPr>
        <w:t>nduct</w:t>
      </w:r>
      <w:r w:rsidR="00B01FFE" w:rsidRPr="00570C56">
        <w:rPr>
          <w:rFonts w:asciiTheme="minorHAnsi" w:hAnsiTheme="minorHAnsi"/>
          <w:spacing w:val="-3"/>
        </w:rPr>
        <w:t xml:space="preserve"> accident investigations</w:t>
      </w:r>
      <w:r w:rsidRPr="00570C56">
        <w:rPr>
          <w:rFonts w:asciiTheme="minorHAnsi" w:hAnsiTheme="minorHAnsi"/>
          <w:spacing w:val="-3"/>
        </w:rPr>
        <w:t xml:space="preserve"> </w:t>
      </w:r>
    </w:p>
    <w:p w:rsidR="001262E3" w:rsidRPr="00570C56" w:rsidRDefault="001262E3" w:rsidP="00AE4B3E">
      <w:pPr>
        <w:pStyle w:val="ListParagraph"/>
        <w:numPr>
          <w:ilvl w:val="0"/>
          <w:numId w:val="25"/>
        </w:numPr>
        <w:suppressAutoHyphens/>
        <w:spacing w:line="240" w:lineRule="auto"/>
        <w:rPr>
          <w:rFonts w:asciiTheme="minorHAnsi" w:hAnsiTheme="minorHAnsi"/>
          <w:spacing w:val="-3"/>
        </w:rPr>
      </w:pPr>
      <w:r w:rsidRPr="00570C56">
        <w:rPr>
          <w:rFonts w:asciiTheme="minorHAnsi" w:hAnsiTheme="minorHAnsi"/>
          <w:spacing w:val="-3"/>
        </w:rPr>
        <w:t>Ensure</w:t>
      </w:r>
      <w:r w:rsidR="00154830" w:rsidRPr="00570C56">
        <w:rPr>
          <w:rFonts w:asciiTheme="minorHAnsi" w:hAnsiTheme="minorHAnsi"/>
          <w:spacing w:val="-3"/>
        </w:rPr>
        <w:t>s</w:t>
      </w:r>
      <w:r w:rsidRPr="00570C56">
        <w:rPr>
          <w:rFonts w:asciiTheme="minorHAnsi" w:hAnsiTheme="minorHAnsi"/>
          <w:spacing w:val="-3"/>
        </w:rPr>
        <w:t xml:space="preserve"> a system is in place for employees to report accidents and near misses</w:t>
      </w:r>
    </w:p>
    <w:p w:rsidR="00CE3377" w:rsidRPr="00570C56" w:rsidRDefault="00CE3377" w:rsidP="00AE4B3E">
      <w:pPr>
        <w:pStyle w:val="ListParagraph"/>
        <w:numPr>
          <w:ilvl w:val="0"/>
          <w:numId w:val="25"/>
        </w:numPr>
        <w:suppressAutoHyphens/>
        <w:spacing w:line="240" w:lineRule="auto"/>
        <w:rPr>
          <w:rFonts w:asciiTheme="minorHAnsi" w:hAnsiTheme="minorHAnsi"/>
          <w:spacing w:val="-3"/>
        </w:rPr>
      </w:pPr>
      <w:r w:rsidRPr="00570C56">
        <w:rPr>
          <w:rFonts w:asciiTheme="minorHAnsi" w:hAnsiTheme="minorHAnsi"/>
          <w:spacing w:val="-3"/>
        </w:rPr>
        <w:t>Ensure</w:t>
      </w:r>
      <w:r w:rsidR="002C7C81" w:rsidRPr="00570C56">
        <w:rPr>
          <w:rFonts w:asciiTheme="minorHAnsi" w:hAnsiTheme="minorHAnsi"/>
          <w:spacing w:val="-3"/>
        </w:rPr>
        <w:t>s</w:t>
      </w:r>
      <w:r w:rsidRPr="00570C56">
        <w:rPr>
          <w:rFonts w:asciiTheme="minorHAnsi" w:hAnsiTheme="minorHAnsi"/>
          <w:spacing w:val="-3"/>
        </w:rPr>
        <w:t xml:space="preserve"> accurate records are maintained and provide</w:t>
      </w:r>
      <w:r w:rsidR="00110E7B" w:rsidRPr="00570C56">
        <w:rPr>
          <w:rFonts w:asciiTheme="minorHAnsi" w:hAnsiTheme="minorHAnsi"/>
          <w:spacing w:val="-3"/>
        </w:rPr>
        <w:t>s</w:t>
      </w:r>
      <w:r w:rsidRPr="00570C56">
        <w:rPr>
          <w:rFonts w:asciiTheme="minorHAnsi" w:hAnsiTheme="minorHAnsi"/>
          <w:spacing w:val="-3"/>
        </w:rPr>
        <w:t xml:space="preserve"> documentation upon request</w:t>
      </w:r>
    </w:p>
    <w:p w:rsidR="00CE3377" w:rsidRPr="00570C56" w:rsidRDefault="00CE3377" w:rsidP="00AE4B3E">
      <w:pPr>
        <w:pStyle w:val="ListParagraph"/>
        <w:numPr>
          <w:ilvl w:val="0"/>
          <w:numId w:val="25"/>
        </w:numPr>
        <w:suppressAutoHyphens/>
        <w:spacing w:line="240" w:lineRule="auto"/>
        <w:rPr>
          <w:rFonts w:asciiTheme="minorHAnsi" w:hAnsiTheme="minorHAnsi"/>
          <w:spacing w:val="-3"/>
        </w:rPr>
      </w:pPr>
      <w:r w:rsidRPr="00570C56">
        <w:rPr>
          <w:rFonts w:asciiTheme="minorHAnsi" w:hAnsiTheme="minorHAnsi"/>
          <w:spacing w:val="-3"/>
        </w:rPr>
        <w:lastRenderedPageBreak/>
        <w:t>Follow</w:t>
      </w:r>
      <w:r w:rsidR="002C7C81" w:rsidRPr="00570C56">
        <w:rPr>
          <w:rFonts w:asciiTheme="minorHAnsi" w:hAnsiTheme="minorHAnsi"/>
          <w:spacing w:val="-3"/>
        </w:rPr>
        <w:t>s</w:t>
      </w:r>
      <w:r w:rsidR="00110E7B" w:rsidRPr="00570C56">
        <w:rPr>
          <w:rFonts w:asciiTheme="minorHAnsi" w:hAnsiTheme="minorHAnsi"/>
          <w:spacing w:val="-3"/>
        </w:rPr>
        <w:t xml:space="preserve"> </w:t>
      </w:r>
      <w:r w:rsidRPr="00570C56">
        <w:rPr>
          <w:rFonts w:asciiTheme="minorHAnsi" w:hAnsiTheme="minorHAnsi"/>
          <w:spacing w:val="-3"/>
        </w:rPr>
        <w:t>up on a</w:t>
      </w:r>
      <w:r w:rsidR="002C7C81" w:rsidRPr="00570C56">
        <w:rPr>
          <w:rFonts w:asciiTheme="minorHAnsi" w:hAnsiTheme="minorHAnsi"/>
          <w:spacing w:val="-3"/>
        </w:rPr>
        <w:t>ll</w:t>
      </w:r>
      <w:r w:rsidRPr="00570C56">
        <w:rPr>
          <w:rFonts w:asciiTheme="minorHAnsi" w:hAnsiTheme="minorHAnsi"/>
          <w:spacing w:val="-3"/>
        </w:rPr>
        <w:t xml:space="preserve"> corrective actions suggested during the accident investigation process</w:t>
      </w:r>
    </w:p>
    <w:p w:rsidR="0036691E" w:rsidRPr="00570C56" w:rsidRDefault="0036691E" w:rsidP="00AE4B3E">
      <w:pPr>
        <w:pStyle w:val="ListParagraph"/>
        <w:numPr>
          <w:ilvl w:val="0"/>
          <w:numId w:val="25"/>
        </w:numPr>
        <w:suppressAutoHyphens/>
        <w:spacing w:line="240" w:lineRule="auto"/>
        <w:rPr>
          <w:rFonts w:asciiTheme="minorHAnsi" w:hAnsiTheme="minorHAnsi"/>
          <w:spacing w:val="-3"/>
        </w:rPr>
      </w:pPr>
      <w:r w:rsidRPr="00570C56">
        <w:rPr>
          <w:rFonts w:asciiTheme="minorHAnsi" w:hAnsiTheme="minorHAnsi"/>
          <w:spacing w:val="-3"/>
        </w:rPr>
        <w:t>Ensure</w:t>
      </w:r>
      <w:r w:rsidR="002C7C81" w:rsidRPr="00570C56">
        <w:rPr>
          <w:rFonts w:asciiTheme="minorHAnsi" w:hAnsiTheme="minorHAnsi"/>
          <w:spacing w:val="-3"/>
        </w:rPr>
        <w:t>s</w:t>
      </w:r>
      <w:r w:rsidRPr="00570C56">
        <w:rPr>
          <w:rFonts w:asciiTheme="minorHAnsi" w:hAnsiTheme="minorHAnsi"/>
          <w:spacing w:val="-3"/>
        </w:rPr>
        <w:t xml:space="preserve"> approved corrective actions are implemented in a timely manner</w:t>
      </w:r>
    </w:p>
    <w:p w:rsidR="002C7C81" w:rsidRPr="00C37454" w:rsidRDefault="00CE3377" w:rsidP="00614E3B">
      <w:pPr>
        <w:pStyle w:val="ListParagraph"/>
        <w:numPr>
          <w:ilvl w:val="0"/>
          <w:numId w:val="25"/>
        </w:numPr>
        <w:suppressAutoHyphens/>
        <w:spacing w:line="240" w:lineRule="auto"/>
        <w:rPr>
          <w:rFonts w:asciiTheme="minorHAnsi" w:hAnsiTheme="minorHAnsi"/>
          <w:b/>
          <w:spacing w:val="-3"/>
        </w:rPr>
      </w:pPr>
      <w:r w:rsidRPr="00570C56">
        <w:rPr>
          <w:rFonts w:asciiTheme="minorHAnsi" w:hAnsiTheme="minorHAnsi"/>
          <w:spacing w:val="-3"/>
        </w:rPr>
        <w:t>Conduct</w:t>
      </w:r>
      <w:r w:rsidR="002C7C81" w:rsidRPr="00570C56">
        <w:rPr>
          <w:rFonts w:asciiTheme="minorHAnsi" w:hAnsiTheme="minorHAnsi"/>
          <w:spacing w:val="-3"/>
        </w:rPr>
        <w:t>s an</w:t>
      </w:r>
      <w:r w:rsidR="00BC4E3D" w:rsidRPr="00570C56">
        <w:rPr>
          <w:rFonts w:asciiTheme="minorHAnsi" w:hAnsiTheme="minorHAnsi"/>
          <w:spacing w:val="-3"/>
        </w:rPr>
        <w:t xml:space="preserve"> annual review</w:t>
      </w:r>
      <w:r w:rsidR="00B01FFE" w:rsidRPr="00570C56">
        <w:rPr>
          <w:rFonts w:asciiTheme="minorHAnsi" w:hAnsiTheme="minorHAnsi"/>
          <w:spacing w:val="-3"/>
        </w:rPr>
        <w:t xml:space="preserve"> of </w:t>
      </w:r>
      <w:r w:rsidR="005F11D1" w:rsidRPr="00570C56">
        <w:rPr>
          <w:rFonts w:asciiTheme="minorHAnsi" w:hAnsiTheme="minorHAnsi"/>
          <w:spacing w:val="-3"/>
        </w:rPr>
        <w:t xml:space="preserve">the </w:t>
      </w:r>
      <w:r w:rsidR="00B01FFE" w:rsidRPr="00570C56">
        <w:rPr>
          <w:rFonts w:asciiTheme="minorHAnsi" w:hAnsiTheme="minorHAnsi"/>
          <w:spacing w:val="-3"/>
        </w:rPr>
        <w:t>program</w:t>
      </w:r>
    </w:p>
    <w:p w:rsidR="00D56395" w:rsidRPr="00570C56" w:rsidRDefault="00D56395" w:rsidP="00614E3B">
      <w:pPr>
        <w:suppressAutoHyphens/>
        <w:spacing w:line="240" w:lineRule="auto"/>
        <w:rPr>
          <w:spacing w:val="-3"/>
        </w:rPr>
      </w:pPr>
      <w:r w:rsidRPr="00570C56">
        <w:rPr>
          <w:b/>
          <w:spacing w:val="-3"/>
        </w:rPr>
        <w:t>Managers</w:t>
      </w:r>
      <w:r w:rsidR="005848F0" w:rsidRPr="00570C56">
        <w:rPr>
          <w:b/>
          <w:spacing w:val="-3"/>
        </w:rPr>
        <w:t xml:space="preserve"> and S</w:t>
      </w:r>
      <w:r w:rsidR="00E263A8" w:rsidRPr="00570C56">
        <w:rPr>
          <w:b/>
          <w:spacing w:val="-3"/>
        </w:rPr>
        <w:t>upervisors</w:t>
      </w:r>
      <w:r w:rsidRPr="00570C56">
        <w:rPr>
          <w:b/>
          <w:spacing w:val="-3"/>
        </w:rPr>
        <w:t>.</w:t>
      </w:r>
      <w:r w:rsidR="000D61F4">
        <w:rPr>
          <w:b/>
          <w:spacing w:val="-3"/>
        </w:rPr>
        <w:t xml:space="preserve"> </w:t>
      </w:r>
      <w:r w:rsidR="00E263A8" w:rsidRPr="00570C56">
        <w:rPr>
          <w:spacing w:val="-3"/>
        </w:rPr>
        <w:t xml:space="preserve">Managers and supervisors </w:t>
      </w:r>
      <w:r w:rsidR="008118DB" w:rsidRPr="00570C56">
        <w:rPr>
          <w:spacing w:val="-3"/>
        </w:rPr>
        <w:t>of</w:t>
      </w:r>
      <w:r w:rsidR="008118DB" w:rsidRPr="00D13602">
        <w:rPr>
          <w:color w:val="FF0000"/>
          <w:spacing w:val="-3"/>
        </w:rPr>
        <w:t xml:space="preserve"> </w:t>
      </w:r>
      <w:r w:rsidR="008118DB" w:rsidRPr="00D13602">
        <w:rPr>
          <w:color w:val="FF0000"/>
          <w:highlight w:val="yellow"/>
        </w:rPr>
        <w:t>&lt;Company Name&gt;</w:t>
      </w:r>
      <w:r w:rsidR="008118DB" w:rsidRPr="00570C56">
        <w:t xml:space="preserve"> </w:t>
      </w:r>
      <w:r w:rsidR="00A4605E" w:rsidRPr="00570C56">
        <w:t>are</w:t>
      </w:r>
      <w:r w:rsidR="00E263A8" w:rsidRPr="00570C56">
        <w:rPr>
          <w:spacing w:val="-3"/>
        </w:rPr>
        <w:t>:</w:t>
      </w:r>
    </w:p>
    <w:p w:rsidR="00D56395" w:rsidRPr="00570C56" w:rsidRDefault="00A4605E" w:rsidP="00AE4B3E">
      <w:pPr>
        <w:pStyle w:val="ListParagraph"/>
        <w:numPr>
          <w:ilvl w:val="0"/>
          <w:numId w:val="26"/>
        </w:numPr>
        <w:suppressAutoHyphens/>
        <w:spacing w:line="240" w:lineRule="auto"/>
        <w:rPr>
          <w:rFonts w:asciiTheme="minorHAnsi" w:hAnsiTheme="minorHAnsi"/>
          <w:spacing w:val="-3"/>
        </w:rPr>
      </w:pPr>
      <w:r w:rsidRPr="00570C56">
        <w:rPr>
          <w:rFonts w:asciiTheme="minorHAnsi" w:hAnsiTheme="minorHAnsi"/>
          <w:spacing w:val="-3"/>
        </w:rPr>
        <w:t>A</w:t>
      </w:r>
      <w:r w:rsidR="00E263A8" w:rsidRPr="00570C56">
        <w:rPr>
          <w:rFonts w:asciiTheme="minorHAnsi" w:hAnsiTheme="minorHAnsi"/>
          <w:spacing w:val="-3"/>
        </w:rPr>
        <w:t xml:space="preserve">ccountable </w:t>
      </w:r>
      <w:r w:rsidR="00D56395" w:rsidRPr="00570C56">
        <w:rPr>
          <w:rFonts w:asciiTheme="minorHAnsi" w:hAnsiTheme="minorHAnsi"/>
          <w:spacing w:val="-3"/>
        </w:rPr>
        <w:t>for the health and safety of all employees within their departments through the</w:t>
      </w:r>
      <w:r w:rsidRPr="00570C56">
        <w:rPr>
          <w:rFonts w:asciiTheme="minorHAnsi" w:hAnsiTheme="minorHAnsi"/>
          <w:spacing w:val="-3"/>
        </w:rPr>
        <w:t>ir</w:t>
      </w:r>
      <w:r w:rsidR="00D56395" w:rsidRPr="00570C56">
        <w:rPr>
          <w:rFonts w:asciiTheme="minorHAnsi" w:hAnsiTheme="minorHAnsi"/>
          <w:spacing w:val="-3"/>
        </w:rPr>
        <w:t xml:space="preserve"> active su</w:t>
      </w:r>
      <w:r w:rsidR="00EA61C2" w:rsidRPr="00570C56">
        <w:rPr>
          <w:rFonts w:asciiTheme="minorHAnsi" w:hAnsiTheme="minorHAnsi"/>
          <w:spacing w:val="-3"/>
        </w:rPr>
        <w:t>pport of the a</w:t>
      </w:r>
      <w:r w:rsidR="006C7728" w:rsidRPr="00570C56">
        <w:rPr>
          <w:rFonts w:asciiTheme="minorHAnsi" w:hAnsiTheme="minorHAnsi"/>
          <w:spacing w:val="-3"/>
        </w:rPr>
        <w:t>ccident investigation</w:t>
      </w:r>
      <w:r w:rsidR="00E263A8" w:rsidRPr="00570C56">
        <w:rPr>
          <w:rFonts w:asciiTheme="minorHAnsi" w:hAnsiTheme="minorHAnsi"/>
          <w:spacing w:val="-3"/>
        </w:rPr>
        <w:t xml:space="preserve"> program</w:t>
      </w:r>
    </w:p>
    <w:p w:rsidR="00D56395" w:rsidRPr="00570C56" w:rsidRDefault="00A4605E" w:rsidP="00AE4B3E">
      <w:pPr>
        <w:pStyle w:val="ListParagraph"/>
        <w:numPr>
          <w:ilvl w:val="0"/>
          <w:numId w:val="26"/>
        </w:numPr>
        <w:suppressAutoHyphens/>
        <w:spacing w:line="240" w:lineRule="auto"/>
        <w:rPr>
          <w:rFonts w:asciiTheme="minorHAnsi" w:hAnsiTheme="minorHAnsi"/>
          <w:spacing w:val="-3"/>
        </w:rPr>
      </w:pPr>
      <w:r w:rsidRPr="00570C56">
        <w:rPr>
          <w:rFonts w:asciiTheme="minorHAnsi" w:hAnsiTheme="minorHAnsi"/>
          <w:spacing w:val="-3"/>
        </w:rPr>
        <w:t>Required to a</w:t>
      </w:r>
      <w:r w:rsidR="00D56395" w:rsidRPr="00570C56">
        <w:rPr>
          <w:rFonts w:asciiTheme="minorHAnsi" w:hAnsiTheme="minorHAnsi"/>
          <w:spacing w:val="-3"/>
        </w:rPr>
        <w:t>ttend</w:t>
      </w:r>
      <w:r w:rsidR="006C7728" w:rsidRPr="00570C56">
        <w:rPr>
          <w:rFonts w:asciiTheme="minorHAnsi" w:hAnsiTheme="minorHAnsi"/>
          <w:spacing w:val="-3"/>
        </w:rPr>
        <w:t xml:space="preserve"> accident investigation</w:t>
      </w:r>
      <w:r w:rsidR="00D56395" w:rsidRPr="00570C56">
        <w:rPr>
          <w:rFonts w:asciiTheme="minorHAnsi" w:hAnsiTheme="minorHAnsi"/>
          <w:spacing w:val="-3"/>
        </w:rPr>
        <w:t xml:space="preserve"> training to familiarize themselves with the elements of the program</w:t>
      </w:r>
    </w:p>
    <w:p w:rsidR="00D56395" w:rsidRPr="00570C56" w:rsidRDefault="005F11D1" w:rsidP="00AE4B3E">
      <w:pPr>
        <w:pStyle w:val="ListParagraph"/>
        <w:numPr>
          <w:ilvl w:val="0"/>
          <w:numId w:val="26"/>
        </w:numPr>
        <w:suppressAutoHyphens/>
        <w:spacing w:line="240" w:lineRule="auto"/>
        <w:rPr>
          <w:rFonts w:asciiTheme="minorHAnsi" w:hAnsiTheme="minorHAnsi"/>
          <w:spacing w:val="-3"/>
        </w:rPr>
      </w:pPr>
      <w:r w:rsidRPr="00570C56">
        <w:rPr>
          <w:rFonts w:asciiTheme="minorHAnsi" w:hAnsiTheme="minorHAnsi"/>
          <w:spacing w:val="-3"/>
        </w:rPr>
        <w:t>Responsible for</w:t>
      </w:r>
      <w:r w:rsidR="00A4605E" w:rsidRPr="00570C56">
        <w:rPr>
          <w:rFonts w:asciiTheme="minorHAnsi" w:hAnsiTheme="minorHAnsi"/>
          <w:spacing w:val="-3"/>
        </w:rPr>
        <w:t xml:space="preserve"> e</w:t>
      </w:r>
      <w:r w:rsidRPr="00570C56">
        <w:rPr>
          <w:rFonts w:asciiTheme="minorHAnsi" w:hAnsiTheme="minorHAnsi"/>
          <w:spacing w:val="-3"/>
        </w:rPr>
        <w:t>nsuring</w:t>
      </w:r>
      <w:r w:rsidR="00E263A8" w:rsidRPr="00570C56">
        <w:rPr>
          <w:rFonts w:asciiTheme="minorHAnsi" w:hAnsiTheme="minorHAnsi"/>
          <w:spacing w:val="-3"/>
        </w:rPr>
        <w:t xml:space="preserve"> that employees </w:t>
      </w:r>
      <w:r w:rsidRPr="00570C56">
        <w:rPr>
          <w:rFonts w:asciiTheme="minorHAnsi" w:hAnsiTheme="minorHAnsi"/>
          <w:spacing w:val="-3"/>
        </w:rPr>
        <w:t>under their supervision</w:t>
      </w:r>
      <w:r w:rsidR="00E263A8" w:rsidRPr="00570C56">
        <w:rPr>
          <w:rFonts w:asciiTheme="minorHAnsi" w:hAnsiTheme="minorHAnsi"/>
          <w:spacing w:val="-3"/>
        </w:rPr>
        <w:t xml:space="preserve"> have received the appropriate training</w:t>
      </w:r>
      <w:r w:rsidR="00B01FFE" w:rsidRPr="00570C56">
        <w:rPr>
          <w:rFonts w:asciiTheme="minorHAnsi" w:hAnsiTheme="minorHAnsi"/>
          <w:spacing w:val="-3"/>
        </w:rPr>
        <w:t xml:space="preserve"> on accident and near miss reporting</w:t>
      </w:r>
    </w:p>
    <w:p w:rsidR="00D56395" w:rsidRPr="00570C56" w:rsidRDefault="005F11D1" w:rsidP="00AE4B3E">
      <w:pPr>
        <w:pStyle w:val="ListParagraph"/>
        <w:numPr>
          <w:ilvl w:val="0"/>
          <w:numId w:val="26"/>
        </w:numPr>
        <w:suppressAutoHyphens/>
        <w:spacing w:line="240" w:lineRule="auto"/>
        <w:rPr>
          <w:rFonts w:asciiTheme="minorHAnsi" w:hAnsiTheme="minorHAnsi"/>
          <w:spacing w:val="-3"/>
        </w:rPr>
      </w:pPr>
      <w:r w:rsidRPr="00570C56">
        <w:rPr>
          <w:rFonts w:asciiTheme="minorHAnsi" w:hAnsiTheme="minorHAnsi"/>
          <w:spacing w:val="-3"/>
        </w:rPr>
        <w:t>Responsible for</w:t>
      </w:r>
      <w:r w:rsidR="00A4605E" w:rsidRPr="00570C56">
        <w:rPr>
          <w:rFonts w:asciiTheme="minorHAnsi" w:hAnsiTheme="minorHAnsi"/>
          <w:spacing w:val="-3"/>
        </w:rPr>
        <w:t xml:space="preserve"> initiat</w:t>
      </w:r>
      <w:r w:rsidRPr="00570C56">
        <w:rPr>
          <w:rFonts w:asciiTheme="minorHAnsi" w:hAnsiTheme="minorHAnsi"/>
          <w:spacing w:val="-3"/>
        </w:rPr>
        <w:t>ing</w:t>
      </w:r>
      <w:r w:rsidR="00CE3377" w:rsidRPr="00570C56">
        <w:rPr>
          <w:rFonts w:asciiTheme="minorHAnsi" w:hAnsiTheme="minorHAnsi"/>
          <w:spacing w:val="-3"/>
        </w:rPr>
        <w:t xml:space="preserve"> the accident investigation process</w:t>
      </w:r>
      <w:r w:rsidR="00A4605E" w:rsidRPr="00570C56">
        <w:rPr>
          <w:rFonts w:asciiTheme="minorHAnsi" w:hAnsiTheme="minorHAnsi"/>
          <w:spacing w:val="-3"/>
        </w:rPr>
        <w:t xml:space="preserve"> within 24 hours of an incident</w:t>
      </w:r>
    </w:p>
    <w:p w:rsidR="00D56395" w:rsidRPr="00570C56" w:rsidRDefault="00A4605E" w:rsidP="00AE4B3E">
      <w:pPr>
        <w:pStyle w:val="ListParagraph"/>
        <w:numPr>
          <w:ilvl w:val="0"/>
          <w:numId w:val="26"/>
        </w:numPr>
        <w:suppressAutoHyphens/>
        <w:spacing w:line="240" w:lineRule="auto"/>
        <w:rPr>
          <w:rFonts w:asciiTheme="minorHAnsi" w:hAnsiTheme="minorHAnsi"/>
          <w:spacing w:val="-3"/>
        </w:rPr>
      </w:pPr>
      <w:r w:rsidRPr="00570C56">
        <w:rPr>
          <w:rFonts w:asciiTheme="minorHAnsi" w:hAnsiTheme="minorHAnsi"/>
          <w:spacing w:val="-3"/>
        </w:rPr>
        <w:t>Responsible</w:t>
      </w:r>
      <w:r w:rsidR="005F11D1" w:rsidRPr="00570C56">
        <w:rPr>
          <w:rFonts w:asciiTheme="minorHAnsi" w:hAnsiTheme="minorHAnsi"/>
          <w:spacing w:val="-3"/>
        </w:rPr>
        <w:t xml:space="preserve"> for</w:t>
      </w:r>
      <w:r w:rsidRPr="00570C56">
        <w:rPr>
          <w:rFonts w:asciiTheme="minorHAnsi" w:hAnsiTheme="minorHAnsi"/>
          <w:spacing w:val="-3"/>
        </w:rPr>
        <w:t xml:space="preserve"> implement</w:t>
      </w:r>
      <w:r w:rsidR="005F11D1" w:rsidRPr="00570C56">
        <w:rPr>
          <w:rFonts w:asciiTheme="minorHAnsi" w:hAnsiTheme="minorHAnsi"/>
          <w:spacing w:val="-3"/>
        </w:rPr>
        <w:t>ing</w:t>
      </w:r>
      <w:r w:rsidR="00D56395" w:rsidRPr="00570C56">
        <w:rPr>
          <w:rFonts w:asciiTheme="minorHAnsi" w:hAnsiTheme="minorHAnsi"/>
          <w:spacing w:val="-3"/>
        </w:rPr>
        <w:t xml:space="preserve"> </w:t>
      </w:r>
      <w:r w:rsidR="00CE3377" w:rsidRPr="00570C56">
        <w:rPr>
          <w:rFonts w:asciiTheme="minorHAnsi" w:hAnsiTheme="minorHAnsi"/>
          <w:spacing w:val="-3"/>
        </w:rPr>
        <w:t>approv</w:t>
      </w:r>
      <w:r w:rsidRPr="00570C56">
        <w:rPr>
          <w:rFonts w:asciiTheme="minorHAnsi" w:hAnsiTheme="minorHAnsi"/>
          <w:spacing w:val="-3"/>
        </w:rPr>
        <w:t xml:space="preserve">ed </w:t>
      </w:r>
      <w:r w:rsidR="005848F0" w:rsidRPr="00570C56">
        <w:rPr>
          <w:rFonts w:asciiTheme="minorHAnsi" w:hAnsiTheme="minorHAnsi"/>
          <w:spacing w:val="-3"/>
        </w:rPr>
        <w:t>corrective action</w:t>
      </w:r>
      <w:r w:rsidRPr="00570C56">
        <w:rPr>
          <w:rFonts w:asciiTheme="minorHAnsi" w:hAnsiTheme="minorHAnsi"/>
          <w:spacing w:val="-3"/>
        </w:rPr>
        <w:t xml:space="preserve">s </w:t>
      </w:r>
      <w:r w:rsidR="00D56395" w:rsidRPr="00570C56">
        <w:rPr>
          <w:rFonts w:asciiTheme="minorHAnsi" w:hAnsiTheme="minorHAnsi"/>
          <w:spacing w:val="-3"/>
        </w:rPr>
        <w:t xml:space="preserve">and </w:t>
      </w:r>
      <w:r w:rsidRPr="00570C56">
        <w:rPr>
          <w:rFonts w:asciiTheme="minorHAnsi" w:hAnsiTheme="minorHAnsi"/>
          <w:spacing w:val="-3"/>
        </w:rPr>
        <w:t>ensur</w:t>
      </w:r>
      <w:r w:rsidR="005F11D1" w:rsidRPr="00570C56">
        <w:rPr>
          <w:rFonts w:asciiTheme="minorHAnsi" w:hAnsiTheme="minorHAnsi"/>
          <w:spacing w:val="-3"/>
        </w:rPr>
        <w:t>ing</w:t>
      </w:r>
      <w:r w:rsidRPr="00570C56">
        <w:rPr>
          <w:rFonts w:asciiTheme="minorHAnsi" w:hAnsiTheme="minorHAnsi"/>
          <w:spacing w:val="-3"/>
        </w:rPr>
        <w:t xml:space="preserve"> they are </w:t>
      </w:r>
      <w:r w:rsidR="005F11D1" w:rsidRPr="00570C56">
        <w:rPr>
          <w:rFonts w:asciiTheme="minorHAnsi" w:hAnsiTheme="minorHAnsi"/>
          <w:spacing w:val="-3"/>
        </w:rPr>
        <w:t>completed</w:t>
      </w:r>
      <w:r w:rsidR="00D56395" w:rsidRPr="00570C56">
        <w:rPr>
          <w:rFonts w:asciiTheme="minorHAnsi" w:hAnsiTheme="minorHAnsi"/>
          <w:spacing w:val="-3"/>
        </w:rPr>
        <w:t xml:space="preserve"> appropr</w:t>
      </w:r>
      <w:r w:rsidR="00E263A8" w:rsidRPr="00570C56">
        <w:rPr>
          <w:rFonts w:asciiTheme="minorHAnsi" w:hAnsiTheme="minorHAnsi"/>
          <w:spacing w:val="-3"/>
        </w:rPr>
        <w:t>iately through active follow-up</w:t>
      </w:r>
    </w:p>
    <w:p w:rsidR="00D56395" w:rsidRPr="00570C56" w:rsidRDefault="00D56395" w:rsidP="00614E3B">
      <w:pPr>
        <w:suppressAutoHyphens/>
        <w:spacing w:line="240" w:lineRule="auto"/>
        <w:rPr>
          <w:spacing w:val="-3"/>
        </w:rPr>
      </w:pPr>
      <w:r w:rsidRPr="00570C56">
        <w:rPr>
          <w:b/>
          <w:spacing w:val="-3"/>
        </w:rPr>
        <w:t>Employees.</w:t>
      </w:r>
      <w:r w:rsidR="000D61F4">
        <w:rPr>
          <w:spacing w:val="-3"/>
        </w:rPr>
        <w:t xml:space="preserve"> </w:t>
      </w:r>
      <w:r w:rsidRPr="00570C56">
        <w:rPr>
          <w:spacing w:val="-3"/>
        </w:rPr>
        <w:t xml:space="preserve">Every </w:t>
      </w:r>
      <w:r w:rsidR="00692868" w:rsidRPr="00D13602">
        <w:rPr>
          <w:color w:val="FF0000"/>
          <w:highlight w:val="yellow"/>
        </w:rPr>
        <w:t>&lt;Company Name&gt;</w:t>
      </w:r>
      <w:r w:rsidR="00692868" w:rsidRPr="00570C56">
        <w:t xml:space="preserve"> </w:t>
      </w:r>
      <w:r w:rsidR="00CE3377" w:rsidRPr="00570C56">
        <w:rPr>
          <w:spacing w:val="-3"/>
        </w:rPr>
        <w:t xml:space="preserve">employee </w:t>
      </w:r>
      <w:r w:rsidRPr="00570C56">
        <w:rPr>
          <w:spacing w:val="-3"/>
        </w:rPr>
        <w:t>is responsible for conducting himself/herself in accordance with this policy and program.</w:t>
      </w:r>
      <w:r w:rsidR="000D61F4">
        <w:rPr>
          <w:spacing w:val="-3"/>
        </w:rPr>
        <w:t xml:space="preserve"> </w:t>
      </w:r>
      <w:r w:rsidRPr="00570C56">
        <w:rPr>
          <w:spacing w:val="-3"/>
        </w:rPr>
        <w:t>All employees will:</w:t>
      </w:r>
    </w:p>
    <w:p w:rsidR="00D56395" w:rsidRPr="00570C56" w:rsidRDefault="00692868" w:rsidP="00AE4B3E">
      <w:pPr>
        <w:pStyle w:val="ListParagraph"/>
        <w:numPr>
          <w:ilvl w:val="0"/>
          <w:numId w:val="27"/>
        </w:numPr>
        <w:suppressAutoHyphens/>
        <w:spacing w:line="240" w:lineRule="auto"/>
        <w:rPr>
          <w:rFonts w:asciiTheme="minorHAnsi" w:hAnsiTheme="minorHAnsi"/>
          <w:spacing w:val="-3"/>
        </w:rPr>
      </w:pPr>
      <w:r w:rsidRPr="00570C56">
        <w:rPr>
          <w:rFonts w:asciiTheme="minorHAnsi" w:hAnsiTheme="minorHAnsi"/>
          <w:spacing w:val="-3"/>
        </w:rPr>
        <w:t>A</w:t>
      </w:r>
      <w:r w:rsidR="00D56395" w:rsidRPr="00570C56">
        <w:rPr>
          <w:rFonts w:asciiTheme="minorHAnsi" w:hAnsiTheme="minorHAnsi"/>
          <w:spacing w:val="-3"/>
        </w:rPr>
        <w:t xml:space="preserve">ttend </w:t>
      </w:r>
      <w:r w:rsidR="00B01FFE" w:rsidRPr="00570C56">
        <w:rPr>
          <w:rFonts w:asciiTheme="minorHAnsi" w:hAnsiTheme="minorHAnsi"/>
          <w:spacing w:val="-3"/>
        </w:rPr>
        <w:t>accident and near miss reporting training</w:t>
      </w:r>
    </w:p>
    <w:p w:rsidR="00D56395" w:rsidRPr="00570C56" w:rsidRDefault="00692868" w:rsidP="00AE4B3E">
      <w:pPr>
        <w:pStyle w:val="ListParagraph"/>
        <w:numPr>
          <w:ilvl w:val="0"/>
          <w:numId w:val="27"/>
        </w:numPr>
        <w:suppressAutoHyphens/>
        <w:spacing w:line="240" w:lineRule="auto"/>
        <w:rPr>
          <w:rFonts w:asciiTheme="minorHAnsi" w:hAnsiTheme="minorHAnsi"/>
          <w:spacing w:val="-3"/>
        </w:rPr>
      </w:pPr>
      <w:r w:rsidRPr="00570C56">
        <w:rPr>
          <w:rFonts w:asciiTheme="minorHAnsi" w:hAnsiTheme="minorHAnsi"/>
          <w:spacing w:val="-3"/>
        </w:rPr>
        <w:t>R</w:t>
      </w:r>
      <w:r w:rsidR="00D56395" w:rsidRPr="00570C56">
        <w:rPr>
          <w:rFonts w:asciiTheme="minorHAnsi" w:hAnsiTheme="minorHAnsi"/>
          <w:spacing w:val="-3"/>
        </w:rPr>
        <w:t xml:space="preserve">eport </w:t>
      </w:r>
      <w:r w:rsidR="00B01FFE" w:rsidRPr="00570C56">
        <w:rPr>
          <w:rFonts w:asciiTheme="minorHAnsi" w:hAnsiTheme="minorHAnsi"/>
          <w:spacing w:val="-3"/>
        </w:rPr>
        <w:t xml:space="preserve">all accidents and near misses </w:t>
      </w:r>
      <w:r w:rsidR="00A4605E" w:rsidRPr="00570C56">
        <w:rPr>
          <w:rFonts w:asciiTheme="minorHAnsi" w:hAnsiTheme="minorHAnsi"/>
          <w:spacing w:val="-3"/>
        </w:rPr>
        <w:t>as soon as possible</w:t>
      </w:r>
      <w:r w:rsidR="00B01FFE" w:rsidRPr="00570C56">
        <w:rPr>
          <w:rFonts w:asciiTheme="minorHAnsi" w:hAnsiTheme="minorHAnsi"/>
          <w:spacing w:val="-3"/>
        </w:rPr>
        <w:t xml:space="preserve"> to their supervisor</w:t>
      </w:r>
      <w:r w:rsidR="00FD4E5C" w:rsidRPr="00570C56">
        <w:rPr>
          <w:rFonts w:asciiTheme="minorHAnsi" w:hAnsiTheme="minorHAnsi"/>
          <w:spacing w:val="-3"/>
        </w:rPr>
        <w:t>, but no longer tha</w:t>
      </w:r>
      <w:r w:rsidR="00A4605E" w:rsidRPr="00570C56">
        <w:rPr>
          <w:rFonts w:asciiTheme="minorHAnsi" w:hAnsiTheme="minorHAnsi"/>
          <w:spacing w:val="-3"/>
        </w:rPr>
        <w:t xml:space="preserve">n </w:t>
      </w:r>
      <w:r w:rsidR="00972232" w:rsidRPr="00570C56">
        <w:rPr>
          <w:rFonts w:asciiTheme="minorHAnsi" w:hAnsiTheme="minorHAnsi"/>
          <w:spacing w:val="-3"/>
        </w:rPr>
        <w:t>two</w:t>
      </w:r>
      <w:r w:rsidR="00A4605E" w:rsidRPr="00570C56">
        <w:rPr>
          <w:rFonts w:asciiTheme="minorHAnsi" w:hAnsiTheme="minorHAnsi"/>
          <w:spacing w:val="-3"/>
        </w:rPr>
        <w:t xml:space="preserve"> hours </w:t>
      </w:r>
      <w:r w:rsidR="00AE4B3E">
        <w:rPr>
          <w:rFonts w:asciiTheme="minorHAnsi" w:hAnsiTheme="minorHAnsi"/>
          <w:spacing w:val="-3"/>
        </w:rPr>
        <w:t>after</w:t>
      </w:r>
      <w:r w:rsidR="00A4605E" w:rsidRPr="00570C56">
        <w:rPr>
          <w:rFonts w:asciiTheme="minorHAnsi" w:hAnsiTheme="minorHAnsi"/>
          <w:spacing w:val="-3"/>
        </w:rPr>
        <w:t xml:space="preserve"> the time of the incident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462BC5" w:rsidTr="00DA0C3B">
        <w:trPr>
          <w:trHeight w:val="1936"/>
        </w:trPr>
        <w:tc>
          <w:tcPr>
            <w:tcW w:w="11016" w:type="dxa"/>
            <w:shd w:val="solid" w:color="DBE5F1" w:themeColor="accent1" w:themeTint="33" w:fill="auto"/>
          </w:tcPr>
          <w:p w:rsidR="00462BC5" w:rsidRPr="00670B3A" w:rsidRDefault="00462BC5" w:rsidP="00462BC5">
            <w:pPr>
              <w:spacing w:before="120" w:after="120" w:line="240" w:lineRule="auto"/>
              <w:ind w:left="2" w:right="2"/>
              <w:rPr>
                <w:color w:val="B8CCE4"/>
              </w:rPr>
            </w:pPr>
            <w:r w:rsidRPr="00670B3A">
              <w:rPr>
                <w:b/>
                <w:i/>
              </w:rPr>
              <w:t xml:space="preserve">Check Your Understanding. </w:t>
            </w:r>
            <w:r w:rsidRPr="00670B3A">
              <w:t>Immediate accident reporting to a supervisor should be required of all employees. Supervisors should contact the facility manager, safety director or program administrator within the same shift. The accident investigation should be started as soon as possible after the incident occurs, once appropriate first aid and medical treatment has been rendered. At a minimum, the employee’s supervisor, the Program Administrator and the affected employee should all be involved in the accident investigation. Others may become involved in the gathering and processing of information on contributing factors and determining corrective actions.</w:t>
            </w:r>
          </w:p>
          <w:p w:rsidR="00462BC5" w:rsidRDefault="00462BC5" w:rsidP="00D13602">
            <w:pPr>
              <w:suppressAutoHyphens/>
              <w:spacing w:line="240" w:lineRule="auto"/>
              <w:rPr>
                <w:spacing w:val="-3"/>
              </w:rPr>
            </w:pPr>
          </w:p>
        </w:tc>
      </w:tr>
    </w:tbl>
    <w:p w:rsidR="00527DEC" w:rsidRPr="00D13602" w:rsidRDefault="00527DEC" w:rsidP="00D13602">
      <w:pPr>
        <w:suppressAutoHyphens/>
        <w:spacing w:line="240" w:lineRule="auto"/>
        <w:rPr>
          <w:spacing w:val="-3"/>
        </w:rPr>
      </w:pPr>
    </w:p>
    <w:p w:rsidR="00367361" w:rsidRPr="00570C56" w:rsidRDefault="00670AA4" w:rsidP="00C70E4E">
      <w:pPr>
        <w:pBdr>
          <w:bottom w:val="single" w:sz="12" w:space="1" w:color="auto"/>
        </w:pBdr>
        <w:rPr>
          <w:b/>
          <w:sz w:val="28"/>
          <w:szCs w:val="28"/>
        </w:rPr>
      </w:pPr>
      <w:r w:rsidRPr="00570C56">
        <w:rPr>
          <w:b/>
          <w:noProof/>
          <w:sz w:val="28"/>
          <w:szCs w:val="28"/>
        </w:rPr>
        <w:t>Re</w:t>
      </w:r>
      <w:r w:rsidR="009317DF" w:rsidRPr="00570C56">
        <w:rPr>
          <w:b/>
          <w:noProof/>
          <w:sz w:val="28"/>
          <w:szCs w:val="28"/>
        </w:rPr>
        <w:t>porting</w:t>
      </w:r>
    </w:p>
    <w:p w:rsidR="00F65030" w:rsidRPr="00570C56" w:rsidRDefault="002D3CB9" w:rsidP="005C29C1">
      <w:pPr>
        <w:spacing w:after="0" w:line="240" w:lineRule="auto"/>
      </w:pPr>
      <w:r w:rsidRPr="00570C56">
        <w:t xml:space="preserve">All employees </w:t>
      </w:r>
      <w:r w:rsidR="00A4605E" w:rsidRPr="00570C56">
        <w:t xml:space="preserve">are required to </w:t>
      </w:r>
      <w:r w:rsidRPr="00570C56">
        <w:t>report any accident or near miss to their immediate supervisor</w:t>
      </w:r>
      <w:r w:rsidR="00A4605E" w:rsidRPr="00570C56">
        <w:t xml:space="preserve"> within </w:t>
      </w:r>
      <w:r w:rsidR="001C3AD4" w:rsidRPr="00570C56">
        <w:t>two</w:t>
      </w:r>
      <w:r w:rsidR="00A4605E" w:rsidRPr="00570C56">
        <w:t xml:space="preserve"> hours of the incident</w:t>
      </w:r>
      <w:r w:rsidRPr="00570C56">
        <w:t>.</w:t>
      </w:r>
      <w:r w:rsidR="000D61F4">
        <w:t xml:space="preserve"> </w:t>
      </w:r>
      <w:r w:rsidR="008917BB" w:rsidRPr="00570C56">
        <w:t xml:space="preserve">The Accident Investigation Report </w:t>
      </w:r>
      <w:r w:rsidR="007F0EDD">
        <w:t>F</w:t>
      </w:r>
      <w:r w:rsidR="008917BB" w:rsidRPr="00570C56">
        <w:t xml:space="preserve">orm </w:t>
      </w:r>
      <w:r w:rsidRPr="00570C56">
        <w:t>(</w:t>
      </w:r>
      <w:r w:rsidR="007F0EDD">
        <w:t xml:space="preserve">see </w:t>
      </w:r>
      <w:r w:rsidR="008917BB" w:rsidRPr="007F0EDD">
        <w:rPr>
          <w:b/>
        </w:rPr>
        <w:t>Appendix D</w:t>
      </w:r>
      <w:r w:rsidRPr="00570C56">
        <w:t>)</w:t>
      </w:r>
      <w:r w:rsidR="0036691E" w:rsidRPr="00570C56">
        <w:t xml:space="preserve"> is to be</w:t>
      </w:r>
      <w:r w:rsidR="008917BB" w:rsidRPr="00570C56">
        <w:t xml:space="preserve"> u</w:t>
      </w:r>
      <w:r w:rsidRPr="00570C56">
        <w:t>sed by the supervisor</w:t>
      </w:r>
      <w:r w:rsidR="008917BB" w:rsidRPr="00570C56">
        <w:t xml:space="preserve"> to document </w:t>
      </w:r>
      <w:r w:rsidRPr="00570C56">
        <w:t xml:space="preserve">the details of </w:t>
      </w:r>
      <w:r w:rsidR="008917BB" w:rsidRPr="00570C56">
        <w:t>an accident or near miss</w:t>
      </w:r>
      <w:r w:rsidR="00561A9E" w:rsidRPr="00570C56">
        <w:t xml:space="preserve"> and </w:t>
      </w:r>
      <w:r w:rsidRPr="00570C56">
        <w:t>any</w:t>
      </w:r>
      <w:r w:rsidR="00561A9E" w:rsidRPr="00570C56">
        <w:t xml:space="preserve"> proposed </w:t>
      </w:r>
      <w:r w:rsidR="005848F0" w:rsidRPr="00570C56">
        <w:t xml:space="preserve">corrective </w:t>
      </w:r>
      <w:r w:rsidR="00561A9E" w:rsidRPr="00570C56">
        <w:t>action</w:t>
      </w:r>
      <w:r w:rsidR="005B4D8D" w:rsidRPr="00570C56">
        <w:t>(s)</w:t>
      </w:r>
      <w:r w:rsidR="00561A9E" w:rsidRPr="00570C56">
        <w:t xml:space="preserve"> for future prevention</w:t>
      </w:r>
      <w:r w:rsidR="000F21CB" w:rsidRPr="00570C56">
        <w:t xml:space="preserve">. </w:t>
      </w:r>
      <w:r w:rsidR="00FD4E5C" w:rsidRPr="00570C56">
        <w:t>Supervisors/Managers are to begin the accident investigation process within 24 hours of the initial incident.</w:t>
      </w:r>
      <w:r w:rsidR="000D61F4">
        <w:t xml:space="preserve"> </w:t>
      </w:r>
      <w:r w:rsidR="00A4605E" w:rsidRPr="00570C56">
        <w:t xml:space="preserve">A copy of the initial report is to be forwarded </w:t>
      </w:r>
      <w:r w:rsidR="00FD4E5C" w:rsidRPr="00570C56">
        <w:t>to the Program Administrator within 48 hours of an accident or near miss.</w:t>
      </w:r>
    </w:p>
    <w:p w:rsidR="005C29C1" w:rsidRPr="00570C56" w:rsidRDefault="005C29C1" w:rsidP="005C29C1">
      <w:pPr>
        <w:spacing w:after="0" w:line="240" w:lineRule="auto"/>
      </w:pPr>
    </w:p>
    <w:p w:rsidR="009317DF" w:rsidRPr="00570C56" w:rsidRDefault="009317DF" w:rsidP="009317DF">
      <w:pPr>
        <w:pBdr>
          <w:bottom w:val="single" w:sz="12" w:space="1" w:color="auto"/>
        </w:pBdr>
        <w:rPr>
          <w:b/>
          <w:sz w:val="28"/>
          <w:szCs w:val="28"/>
        </w:rPr>
      </w:pPr>
      <w:r w:rsidRPr="00570C56">
        <w:rPr>
          <w:b/>
          <w:noProof/>
          <w:sz w:val="28"/>
          <w:szCs w:val="28"/>
        </w:rPr>
        <w:t>Event Reconstruction</w:t>
      </w:r>
    </w:p>
    <w:p w:rsidR="00C94F7F" w:rsidRDefault="00C94F7F" w:rsidP="00177A3C">
      <w:pPr>
        <w:spacing w:after="0" w:line="240" w:lineRule="auto"/>
        <w:rPr>
          <w: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462BC5" w:rsidTr="00DA0C3B">
        <w:tc>
          <w:tcPr>
            <w:tcW w:w="11016" w:type="dxa"/>
            <w:shd w:val="solid" w:color="DBE5F1" w:themeColor="accent1" w:themeTint="33" w:fill="auto"/>
          </w:tcPr>
          <w:p w:rsidR="00462BC5" w:rsidRPr="00462BC5" w:rsidRDefault="00462BC5" w:rsidP="00462BC5">
            <w:pPr>
              <w:autoSpaceDE w:val="0"/>
              <w:autoSpaceDN w:val="0"/>
              <w:adjustRightInd w:val="0"/>
              <w:spacing w:before="120" w:after="120" w:line="240" w:lineRule="auto"/>
              <w:ind w:left="2" w:right="2"/>
              <w:rPr>
                <w:b/>
                <w:i/>
              </w:rPr>
            </w:pPr>
            <w:r w:rsidRPr="00462BC5">
              <w:rPr>
                <w:b/>
                <w:i/>
              </w:rPr>
              <w:t xml:space="preserve">Check Your Understanding. </w:t>
            </w:r>
            <w:r w:rsidRPr="00462BC5">
              <w:t xml:space="preserve">In order to discover the root cause(s) of an accident or near-miss, you must reconstruct the chain of events and decisions that occurred prior to the incident. Hindsight is 20/20, so be open-minded because it’s easy to jump to conclusions. Be sure to focus on the events that </w:t>
            </w:r>
            <w:r w:rsidRPr="00462BC5">
              <w:rPr>
                <w:b/>
              </w:rPr>
              <w:t>did</w:t>
            </w:r>
            <w:r w:rsidRPr="00462BC5">
              <w:t xml:space="preserve"> happen instead of those that were supposed to happen.</w:t>
            </w:r>
          </w:p>
          <w:p w:rsidR="00462BC5" w:rsidRPr="00474A0B" w:rsidRDefault="00462BC5" w:rsidP="00462BC5">
            <w:pPr>
              <w:autoSpaceDE w:val="0"/>
              <w:autoSpaceDN w:val="0"/>
              <w:adjustRightInd w:val="0"/>
              <w:spacing w:before="120" w:after="120" w:line="240" w:lineRule="auto"/>
              <w:ind w:right="2"/>
              <w:rPr>
                <w:sz w:val="20"/>
                <w:szCs w:val="20"/>
              </w:rPr>
            </w:pPr>
          </w:p>
        </w:tc>
      </w:tr>
    </w:tbl>
    <w:p w:rsidR="00462BC5" w:rsidRPr="00570C56" w:rsidRDefault="00462BC5" w:rsidP="00177A3C">
      <w:pPr>
        <w:spacing w:after="0" w:line="240" w:lineRule="auto"/>
        <w:rPr>
          <w:b/>
        </w:rPr>
      </w:pPr>
    </w:p>
    <w:p w:rsidR="00177A3C" w:rsidRPr="00570C56" w:rsidRDefault="004B497E" w:rsidP="00177A3C">
      <w:pPr>
        <w:spacing w:after="0" w:line="240" w:lineRule="auto"/>
      </w:pPr>
      <w:r w:rsidRPr="00570C56">
        <w:rPr>
          <w:b/>
        </w:rPr>
        <w:t>Interviews</w:t>
      </w:r>
      <w:r w:rsidR="00C37454">
        <w:rPr>
          <w:b/>
        </w:rPr>
        <w:t xml:space="preserve">. </w:t>
      </w:r>
      <w:r w:rsidR="009630B9" w:rsidRPr="00570C56">
        <w:t>Within 24 hours</w:t>
      </w:r>
      <w:r w:rsidR="000F21CB" w:rsidRPr="00570C56">
        <w:t xml:space="preserve">, </w:t>
      </w:r>
      <w:r w:rsidR="009630B9" w:rsidRPr="00570C56">
        <w:t xml:space="preserve">the </w:t>
      </w:r>
      <w:r w:rsidR="00117DC4" w:rsidRPr="00570C56">
        <w:t xml:space="preserve">manager or supervisor </w:t>
      </w:r>
      <w:r w:rsidR="009630B9" w:rsidRPr="00570C56">
        <w:t xml:space="preserve">of the employee who was involved in the accident or near miss </w:t>
      </w:r>
      <w:r w:rsidR="00117DC4" w:rsidRPr="00570C56">
        <w:t xml:space="preserve">will </w:t>
      </w:r>
      <w:r w:rsidR="009630B9" w:rsidRPr="00570C56">
        <w:t xml:space="preserve">begin </w:t>
      </w:r>
      <w:r w:rsidR="00117DC4" w:rsidRPr="00570C56">
        <w:t>interview</w:t>
      </w:r>
      <w:r w:rsidR="009630B9" w:rsidRPr="00570C56">
        <w:t>ing</w:t>
      </w:r>
      <w:r w:rsidR="00117DC4" w:rsidRPr="00570C56">
        <w:t xml:space="preserve"> </w:t>
      </w:r>
      <w:r w:rsidR="000F21CB" w:rsidRPr="00570C56">
        <w:t xml:space="preserve">employees </w:t>
      </w:r>
      <w:r w:rsidR="00F65030" w:rsidRPr="00570C56">
        <w:t>who were involved</w:t>
      </w:r>
      <w:r w:rsidR="00AE4B3E">
        <w:t xml:space="preserve"> or</w:t>
      </w:r>
      <w:r w:rsidR="00F65030" w:rsidRPr="00570C56">
        <w:t xml:space="preserve"> in</w:t>
      </w:r>
      <w:r w:rsidR="00177A3C" w:rsidRPr="00570C56">
        <w:t xml:space="preserve"> </w:t>
      </w:r>
      <w:r w:rsidR="00956AFA" w:rsidRPr="00570C56">
        <w:t xml:space="preserve">close </w:t>
      </w:r>
      <w:r w:rsidR="00177A3C" w:rsidRPr="00AE4B3E">
        <w:t>proximity</w:t>
      </w:r>
      <w:r w:rsidR="006D76F6" w:rsidRPr="00AE4B3E">
        <w:t xml:space="preserve"> to</w:t>
      </w:r>
      <w:r w:rsidR="00AE4B3E">
        <w:t xml:space="preserve"> the incident,</w:t>
      </w:r>
      <w:r w:rsidR="00177A3C" w:rsidRPr="00AE4B3E">
        <w:t xml:space="preserve"> or</w:t>
      </w:r>
      <w:r w:rsidR="00AE4B3E">
        <w:t xml:space="preserve"> who are</w:t>
      </w:r>
      <w:r w:rsidR="00177A3C" w:rsidRPr="00570C56">
        <w:t xml:space="preserve"> familiar with the </w:t>
      </w:r>
      <w:r w:rsidR="00177A3C" w:rsidRPr="00570C56">
        <w:lastRenderedPageBreak/>
        <w:t>related process or work practices</w:t>
      </w:r>
      <w:r w:rsidR="009630B9" w:rsidRPr="00570C56">
        <w:t>.</w:t>
      </w:r>
      <w:r w:rsidR="000D61F4">
        <w:t xml:space="preserve"> </w:t>
      </w:r>
      <w:r w:rsidR="009630B9" w:rsidRPr="00570C56">
        <w:t xml:space="preserve">All </w:t>
      </w:r>
      <w:r w:rsidR="00177A3C" w:rsidRPr="00570C56">
        <w:t>individual</w:t>
      </w:r>
      <w:r w:rsidR="00956AFA" w:rsidRPr="00570C56">
        <w:t>s</w:t>
      </w:r>
      <w:r w:rsidR="00177A3C" w:rsidRPr="00570C56">
        <w:t xml:space="preserve"> </w:t>
      </w:r>
      <w:r w:rsidR="009630B9" w:rsidRPr="00570C56">
        <w:t xml:space="preserve">will be </w:t>
      </w:r>
      <w:r w:rsidR="00177A3C" w:rsidRPr="00570C56">
        <w:t>interview</w:t>
      </w:r>
      <w:r w:rsidR="009630B9" w:rsidRPr="00570C56">
        <w:t>ed separately</w:t>
      </w:r>
      <w:r w:rsidR="00177A3C" w:rsidRPr="00570C56">
        <w:t>.</w:t>
      </w:r>
      <w:r w:rsidR="000D61F4">
        <w:t xml:space="preserve"> </w:t>
      </w:r>
      <w:r w:rsidR="00177A3C" w:rsidRPr="00570C56">
        <w:t xml:space="preserve">A minimum of two people </w:t>
      </w:r>
      <w:r w:rsidR="009630B9" w:rsidRPr="00570C56">
        <w:t>must</w:t>
      </w:r>
      <w:r w:rsidR="00177A3C" w:rsidRPr="00570C56">
        <w:t xml:space="preserve"> be interviewed for any accident or near miss reported.</w:t>
      </w:r>
      <w:r w:rsidR="000D61F4">
        <w:t xml:space="preserve"> </w:t>
      </w:r>
    </w:p>
    <w:p w:rsidR="00C94F7F" w:rsidRPr="00570C56" w:rsidRDefault="00C94F7F" w:rsidP="00EC52C9">
      <w:pPr>
        <w:spacing w:after="0" w:line="240" w:lineRule="auto"/>
        <w:rPr>
          <w:b/>
        </w:rPr>
      </w:pPr>
    </w:p>
    <w:p w:rsidR="00EC52C9" w:rsidRPr="00570C56" w:rsidRDefault="00C37454" w:rsidP="00EC52C9">
      <w:pPr>
        <w:spacing w:after="0" w:line="240" w:lineRule="auto"/>
      </w:pPr>
      <w:r>
        <w:rPr>
          <w:b/>
        </w:rPr>
        <w:t xml:space="preserve">Event Timeline. </w:t>
      </w:r>
      <w:r w:rsidR="005237D9" w:rsidRPr="00570C56">
        <w:t>An</w:t>
      </w:r>
      <w:r w:rsidR="00EC52C9" w:rsidRPr="00570C56">
        <w:t xml:space="preserve"> e</w:t>
      </w:r>
      <w:r w:rsidR="001A33E1" w:rsidRPr="00570C56">
        <w:t>vent timeline will be developed</w:t>
      </w:r>
      <w:r w:rsidR="00EC52C9" w:rsidRPr="00570C56">
        <w:t xml:space="preserve"> </w:t>
      </w:r>
      <w:r w:rsidR="005237D9" w:rsidRPr="00570C56">
        <w:t>for each reported accident or near miss.</w:t>
      </w:r>
      <w:r w:rsidR="000D61F4">
        <w:t xml:space="preserve"> </w:t>
      </w:r>
      <w:r w:rsidR="005237D9" w:rsidRPr="00570C56">
        <w:t xml:space="preserve">This timeline will </w:t>
      </w:r>
      <w:r w:rsidR="00EC52C9" w:rsidRPr="00570C56">
        <w:t>s</w:t>
      </w:r>
      <w:r w:rsidR="005237D9" w:rsidRPr="00570C56">
        <w:t>tart</w:t>
      </w:r>
      <w:r w:rsidR="00EC52C9" w:rsidRPr="00570C56">
        <w:t xml:space="preserve"> with the accident or near miss and</w:t>
      </w:r>
      <w:r w:rsidR="005237D9" w:rsidRPr="00570C56">
        <w:t xml:space="preserve"> be</w:t>
      </w:r>
      <w:r w:rsidR="00EC52C9" w:rsidRPr="00570C56">
        <w:t xml:space="preserve"> develop</w:t>
      </w:r>
      <w:r w:rsidR="0011148F" w:rsidRPr="00570C56">
        <w:t>ed</w:t>
      </w:r>
      <w:r w:rsidR="00EC52C9" w:rsidRPr="00570C56">
        <w:t xml:space="preserve"> </w:t>
      </w:r>
      <w:r w:rsidR="00EC52C9" w:rsidRPr="00570C56">
        <w:rPr>
          <w:b/>
        </w:rPr>
        <w:t>in reverse</w:t>
      </w:r>
      <w:r w:rsidR="005237D9" w:rsidRPr="00570C56">
        <w:t xml:space="preserve"> using information obtained from the interviews</w:t>
      </w:r>
      <w:r w:rsidR="00EC52C9" w:rsidRPr="00570C56">
        <w:t>.</w:t>
      </w:r>
      <w:r w:rsidR="000D61F4">
        <w:t xml:space="preserve"> </w:t>
      </w:r>
      <w:r w:rsidR="00EC52C9" w:rsidRPr="00570C56">
        <w:t xml:space="preserve">Each task, event and employee decision that took place </w:t>
      </w:r>
      <w:r w:rsidR="005237D9" w:rsidRPr="00570C56">
        <w:t xml:space="preserve">are to </w:t>
      </w:r>
      <w:r w:rsidR="00EC52C9" w:rsidRPr="00570C56">
        <w:t>be added to the timeline.</w:t>
      </w:r>
      <w:r w:rsidR="000D61F4">
        <w:t xml:space="preserve"> </w:t>
      </w:r>
      <w:r w:rsidR="005237D9" w:rsidRPr="00570C56">
        <w:t xml:space="preserve">Also, the timeline will include all physical and emotional </w:t>
      </w:r>
      <w:r w:rsidR="00EC52C9" w:rsidRPr="00570C56">
        <w:t>cond</w:t>
      </w:r>
      <w:r w:rsidR="005237D9" w:rsidRPr="00570C56">
        <w:t xml:space="preserve">itions known at the time of each action, </w:t>
      </w:r>
      <w:r w:rsidR="00EC52C9" w:rsidRPr="00570C56">
        <w:t>event</w:t>
      </w:r>
      <w:r w:rsidR="005237D9" w:rsidRPr="00570C56">
        <w:t xml:space="preserve"> or </w:t>
      </w:r>
      <w:r w:rsidR="00EC52C9" w:rsidRPr="00570C56">
        <w:t>decision</w:t>
      </w:r>
      <w:r w:rsidR="005237D9" w:rsidRPr="00570C56">
        <w:t xml:space="preserve"> </w:t>
      </w:r>
      <w:r w:rsidR="00B17275" w:rsidRPr="00570C56">
        <w:t xml:space="preserve">along with </w:t>
      </w:r>
      <w:r w:rsidR="00EC52C9" w:rsidRPr="00570C56">
        <w:t xml:space="preserve">the employee’s knowledge, motivation, goals and focus at the time of </w:t>
      </w:r>
      <w:r w:rsidR="001B119C" w:rsidRPr="00570C56">
        <w:t>any action, event or decision</w:t>
      </w:r>
      <w:r w:rsidR="00EC52C9" w:rsidRPr="00570C56">
        <w:t>.</w:t>
      </w:r>
      <w:r w:rsidR="000D61F4">
        <w:t xml:space="preserve"> </w:t>
      </w:r>
    </w:p>
    <w:p w:rsidR="00EC52C9" w:rsidRPr="00462BC5" w:rsidRDefault="00EC52C9" w:rsidP="00177A3C">
      <w:pPr>
        <w:spacing w:after="0" w:line="240" w:lineRule="auto"/>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462BC5" w:rsidRPr="00462BC5" w:rsidTr="00DA0C3B">
        <w:tc>
          <w:tcPr>
            <w:tcW w:w="11016" w:type="dxa"/>
            <w:shd w:val="solid" w:color="DBE5F1" w:themeColor="accent1" w:themeTint="33" w:fill="auto"/>
          </w:tcPr>
          <w:p w:rsidR="00462BC5" w:rsidRPr="00462BC5" w:rsidRDefault="00462BC5" w:rsidP="00462BC5">
            <w:pPr>
              <w:spacing w:before="120" w:after="120" w:line="240" w:lineRule="auto"/>
              <w:ind w:left="2" w:right="2"/>
            </w:pPr>
            <w:r w:rsidRPr="00462BC5">
              <w:rPr>
                <w:b/>
                <w:i/>
              </w:rPr>
              <w:t xml:space="preserve">Check Your Understanding. </w:t>
            </w:r>
            <w:r w:rsidRPr="00462BC5">
              <w:t xml:space="preserve">Of all operation failures, approximately 10 percent are equipment failures and 90 percent are due to human error. Of those human errors, 30 percent are a result of mental lapses that cannot be remedied and 70 percent are due to a problem or conflict within the system/process. Therefore, unless an incident can be solely attributed to equipment failure, the investigation should focus on the </w:t>
            </w:r>
            <w:r w:rsidRPr="00462BC5">
              <w:rPr>
                <w:b/>
              </w:rPr>
              <w:t>process</w:t>
            </w:r>
            <w:r w:rsidRPr="00462BC5">
              <w:t xml:space="preserve"> and what changes could be made to limit the impact of human error.</w:t>
            </w:r>
          </w:p>
          <w:p w:rsidR="00462BC5" w:rsidRPr="00462BC5" w:rsidRDefault="00462BC5" w:rsidP="00462BC5">
            <w:pPr>
              <w:spacing w:before="120" w:after="120" w:line="240" w:lineRule="auto"/>
              <w:ind w:left="2" w:right="2"/>
            </w:pPr>
          </w:p>
        </w:tc>
      </w:tr>
    </w:tbl>
    <w:p w:rsidR="006D76F6" w:rsidRPr="00570C56" w:rsidRDefault="006D76F6" w:rsidP="00EC52C9">
      <w:pPr>
        <w:spacing w:after="0" w:line="240" w:lineRule="auto"/>
        <w:rPr>
          <w:b/>
        </w:rPr>
      </w:pPr>
    </w:p>
    <w:p w:rsidR="00D5017B" w:rsidRDefault="00EC52C9" w:rsidP="00D5017B">
      <w:pPr>
        <w:spacing w:after="0" w:line="240" w:lineRule="auto"/>
      </w:pPr>
      <w:r w:rsidRPr="00570C56">
        <w:rPr>
          <w:b/>
        </w:rPr>
        <w:t xml:space="preserve">Identifying </w:t>
      </w:r>
      <w:r w:rsidR="00761332" w:rsidRPr="00570C56">
        <w:rPr>
          <w:b/>
        </w:rPr>
        <w:t>Root Cause(s)</w:t>
      </w:r>
      <w:r w:rsidR="00C37454">
        <w:rPr>
          <w:b/>
        </w:rPr>
        <w:t>.</w:t>
      </w:r>
      <w:r w:rsidR="00E47A04">
        <w:rPr>
          <w:noProof/>
        </w:rPr>
        <w:pict>
          <v:shape id="_x0000_s1031" type="#_x0000_t202" style="position:absolute;margin-left:-2.55pt;margin-top:70.45pt;width:537.9pt;height:84.7pt;z-index:-251629568;mso-position-horizontal-relative:text;mso-position-vertical-relative:text;mso-width-relative:margin;mso-height-relative:margin" wrapcoords="-30 -200 -30 21400 21630 21400 21630 -200 -30 -200" fillcolor="#dbe5f1 [660]">
            <v:textbox style="mso-next-textbox:#_x0000_s1031">
              <w:txbxContent>
                <w:p w:rsidR="00663CB2" w:rsidRPr="00527DEC" w:rsidRDefault="00663CB2" w:rsidP="00177A3C">
                  <w:pPr>
                    <w:spacing w:after="0" w:line="240" w:lineRule="auto"/>
                    <w:rPr>
                      <w:sz w:val="20"/>
                      <w:szCs w:val="20"/>
                    </w:rPr>
                  </w:pPr>
                  <w:r w:rsidRPr="00527DEC">
                    <w:rPr>
                      <w:b/>
                      <w:i/>
                      <w:sz w:val="20"/>
                      <w:szCs w:val="20"/>
                    </w:rPr>
                    <w:t xml:space="preserve">Check Your Understanding. </w:t>
                  </w:r>
                  <w:r>
                    <w:rPr>
                      <w:sz w:val="20"/>
                      <w:szCs w:val="20"/>
                    </w:rPr>
                    <w:t xml:space="preserve">It is extremely rare for </w:t>
                  </w:r>
                  <w:r w:rsidRPr="00527DEC">
                    <w:rPr>
                      <w:sz w:val="20"/>
                      <w:szCs w:val="20"/>
                    </w:rPr>
                    <w:t xml:space="preserve">just one contributing factor or root cause </w:t>
                  </w:r>
                  <w:r>
                    <w:rPr>
                      <w:sz w:val="20"/>
                      <w:szCs w:val="20"/>
                    </w:rPr>
                    <w:t>to be solely responsible for</w:t>
                  </w:r>
                  <w:r w:rsidRPr="00527DEC">
                    <w:rPr>
                      <w:sz w:val="20"/>
                      <w:szCs w:val="20"/>
                    </w:rPr>
                    <w:t xml:space="preserve"> an accident or near miss.</w:t>
                  </w:r>
                  <w:r>
                    <w:rPr>
                      <w:sz w:val="20"/>
                      <w:szCs w:val="20"/>
                    </w:rPr>
                    <w:t xml:space="preserve"> Accidents are caused by a series of m</w:t>
                  </w:r>
                  <w:r w:rsidRPr="00527DEC">
                    <w:rPr>
                      <w:sz w:val="20"/>
                      <w:szCs w:val="20"/>
                    </w:rPr>
                    <w:t>any actions, decisions and conditions that existed in a particular arrangement.</w:t>
                  </w:r>
                  <w:r>
                    <w:rPr>
                      <w:sz w:val="20"/>
                      <w:szCs w:val="20"/>
                    </w:rPr>
                    <w:t xml:space="preserve"> Develop your r</w:t>
                  </w:r>
                  <w:r w:rsidRPr="00527DEC">
                    <w:rPr>
                      <w:sz w:val="20"/>
                      <w:szCs w:val="20"/>
                    </w:rPr>
                    <w:t xml:space="preserve">econstruction </w:t>
                  </w:r>
                  <w:r>
                    <w:rPr>
                      <w:sz w:val="20"/>
                      <w:szCs w:val="20"/>
                    </w:rPr>
                    <w:t>of</w:t>
                  </w:r>
                  <w:r w:rsidRPr="00527DEC">
                    <w:rPr>
                      <w:sz w:val="20"/>
                      <w:szCs w:val="20"/>
                    </w:rPr>
                    <w:t xml:space="preserve"> events</w:t>
                  </w:r>
                  <w:r>
                    <w:rPr>
                      <w:sz w:val="20"/>
                      <w:szCs w:val="20"/>
                    </w:rPr>
                    <w:t xml:space="preserve"> based on</w:t>
                  </w:r>
                  <w:r w:rsidRPr="00527DEC">
                    <w:rPr>
                      <w:sz w:val="20"/>
                      <w:szCs w:val="20"/>
                    </w:rPr>
                    <w:t xml:space="preserve"> statements taken during employee interviews.</w:t>
                  </w:r>
                  <w:r>
                    <w:rPr>
                      <w:sz w:val="20"/>
                      <w:szCs w:val="20"/>
                    </w:rPr>
                    <w:t xml:space="preserve"> M</w:t>
                  </w:r>
                  <w:r w:rsidRPr="00527DEC">
                    <w:rPr>
                      <w:sz w:val="20"/>
                      <w:szCs w:val="20"/>
                    </w:rPr>
                    <w:t xml:space="preserve">ore than one employee will </w:t>
                  </w:r>
                  <w:r>
                    <w:rPr>
                      <w:sz w:val="20"/>
                      <w:szCs w:val="20"/>
                    </w:rPr>
                    <w:t xml:space="preserve">likely </w:t>
                  </w:r>
                  <w:r w:rsidRPr="00527DEC">
                    <w:rPr>
                      <w:sz w:val="20"/>
                      <w:szCs w:val="20"/>
                    </w:rPr>
                    <w:t>need to be interviewed to get the entire story.</w:t>
                  </w:r>
                  <w:r>
                    <w:rPr>
                      <w:sz w:val="20"/>
                      <w:szCs w:val="20"/>
                    </w:rPr>
                    <w:t xml:space="preserve"> </w:t>
                  </w:r>
                  <w:r w:rsidRPr="00527DEC">
                    <w:rPr>
                      <w:sz w:val="20"/>
                      <w:szCs w:val="20"/>
                    </w:rPr>
                    <w:t xml:space="preserve">It should be understood that individual perspectives will </w:t>
                  </w:r>
                  <w:r>
                    <w:rPr>
                      <w:sz w:val="20"/>
                      <w:szCs w:val="20"/>
                    </w:rPr>
                    <w:t>vary</w:t>
                  </w:r>
                  <w:r w:rsidRPr="00527DEC">
                    <w:rPr>
                      <w:sz w:val="20"/>
                      <w:szCs w:val="20"/>
                    </w:rPr>
                    <w:t>, so each employee’s “facts” may be slightly different as well.</w:t>
                  </w:r>
                  <w:r>
                    <w:rPr>
                      <w:sz w:val="20"/>
                      <w:szCs w:val="20"/>
                    </w:rPr>
                    <w:t xml:space="preserve"> </w:t>
                  </w:r>
                  <w:r w:rsidRPr="00527DEC">
                    <w:rPr>
                      <w:sz w:val="20"/>
                      <w:szCs w:val="20"/>
                    </w:rPr>
                    <w:t>To determine the contributing factors of the accident or near miss, you need as complete a story as possible.</w:t>
                  </w:r>
                </w:p>
                <w:p w:rsidR="00663CB2" w:rsidRPr="001C4E68" w:rsidRDefault="00663CB2" w:rsidP="00670AA4">
                  <w:pPr>
                    <w:rPr>
                      <w:b/>
                      <w:i/>
                    </w:rPr>
                  </w:pPr>
                </w:p>
              </w:txbxContent>
            </v:textbox>
            <w10:wrap type="tight"/>
          </v:shape>
        </w:pict>
      </w:r>
      <w:r w:rsidR="00C37454">
        <w:rPr>
          <w:b/>
        </w:rPr>
        <w:t xml:space="preserve"> </w:t>
      </w:r>
      <w:r w:rsidR="00F36897" w:rsidRPr="007F0EDD">
        <w:t xml:space="preserve">After the </w:t>
      </w:r>
      <w:r w:rsidR="003D0BA5" w:rsidRPr="007F0EDD">
        <w:t xml:space="preserve">timeline </w:t>
      </w:r>
      <w:r w:rsidR="007F0EDD">
        <w:t xml:space="preserve">has been </w:t>
      </w:r>
      <w:r w:rsidR="00F36897" w:rsidRPr="007F0EDD">
        <w:t xml:space="preserve">established, </w:t>
      </w:r>
      <w:r w:rsidR="007F0EDD">
        <w:t xml:space="preserve">the investigator(s) will identify </w:t>
      </w:r>
      <w:r w:rsidR="005B4D8D" w:rsidRPr="007F0EDD">
        <w:t xml:space="preserve">the </w:t>
      </w:r>
      <w:r w:rsidR="00761332" w:rsidRPr="007F0EDD">
        <w:t>root cause</w:t>
      </w:r>
      <w:r w:rsidR="00D144D6" w:rsidRPr="007F0EDD">
        <w:t>(s)</w:t>
      </w:r>
      <w:r w:rsidR="005B4D8D" w:rsidRPr="007F0EDD">
        <w:t xml:space="preserve"> that </w:t>
      </w:r>
      <w:r w:rsidR="00B76224">
        <w:t>contributed to</w:t>
      </w:r>
      <w:r w:rsidR="00761332" w:rsidRPr="007F0EDD">
        <w:t xml:space="preserve"> the</w:t>
      </w:r>
      <w:r w:rsidR="005B4D8D" w:rsidRPr="007F0EDD">
        <w:t xml:space="preserve"> </w:t>
      </w:r>
      <w:r w:rsidR="00527DEC" w:rsidRPr="007F0EDD">
        <w:t>accident or near miss</w:t>
      </w:r>
      <w:r w:rsidR="00B76224">
        <w:t>.</w:t>
      </w:r>
      <w:r w:rsidR="000D61F4">
        <w:t xml:space="preserve"> </w:t>
      </w:r>
    </w:p>
    <w:p w:rsidR="00462BC5" w:rsidRPr="00535B9E" w:rsidRDefault="00462BC5" w:rsidP="00D5017B">
      <w:pPr>
        <w:spacing w:after="0" w:line="240" w:lineRule="auto"/>
        <w:rPr>
          <w:b/>
          <w: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462BC5" w:rsidRPr="00535B9E" w:rsidTr="00DA0C3B">
        <w:tc>
          <w:tcPr>
            <w:tcW w:w="11016" w:type="dxa"/>
            <w:shd w:val="solid" w:color="DBE5F1" w:themeColor="accent1" w:themeTint="33" w:fill="auto"/>
          </w:tcPr>
          <w:p w:rsidR="00535B9E" w:rsidRPr="00535B9E" w:rsidRDefault="00535B9E" w:rsidP="00535B9E">
            <w:pPr>
              <w:spacing w:before="120" w:after="120" w:line="240" w:lineRule="auto"/>
              <w:ind w:left="2" w:right="2"/>
            </w:pPr>
            <w:r w:rsidRPr="00535B9E">
              <w:rPr>
                <w:b/>
                <w:i/>
              </w:rPr>
              <w:t xml:space="preserve">Check Your Understanding. </w:t>
            </w:r>
            <w:r w:rsidRPr="00535B9E">
              <w:t>Many tools are available for identifying the root causes of workplace incidents. Your organization may use fault tree analysis, barrier analysis or accident mapping. Perhaps the simplest method is known as the “5 whys.” In this question-asking technique, the investigator asks the same question repeatedly – usually “What caused or allowed this condition/practice to occur?” or simply “Why?” – until the root cause(s) are found. The example below illustrates how the 5 whys might be applied to an incident.</w:t>
            </w:r>
          </w:p>
          <w:p w:rsidR="00535B9E" w:rsidRPr="00535B9E" w:rsidRDefault="00535B9E" w:rsidP="00535B9E">
            <w:pPr>
              <w:spacing w:after="0" w:line="240" w:lineRule="auto"/>
              <w:ind w:left="2" w:right="2"/>
            </w:pPr>
          </w:p>
          <w:p w:rsidR="00535B9E" w:rsidRDefault="00535B9E" w:rsidP="00535B9E">
            <w:pPr>
              <w:spacing w:after="0" w:line="240" w:lineRule="auto"/>
              <w:ind w:left="2" w:right="2"/>
            </w:pPr>
            <w:r w:rsidRPr="00535B9E">
              <w:rPr>
                <w:b/>
              </w:rPr>
              <w:t>Incident:</w:t>
            </w:r>
            <w:r w:rsidRPr="00535B9E">
              <w:t xml:space="preserve"> While repairing a press, Bob suffered an injury to his finger when it started unexpectedly.</w:t>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535B9E" w:rsidTr="00535B9E">
              <w:trPr>
                <w:trHeight w:val="446"/>
              </w:trPr>
              <w:tc>
                <w:tcPr>
                  <w:tcW w:w="10785" w:type="dxa"/>
                </w:tcPr>
                <w:p w:rsidR="00535B9E" w:rsidRPr="00535B9E" w:rsidRDefault="00535B9E" w:rsidP="00535B9E">
                  <w:pPr>
                    <w:pStyle w:val="ListParagraph"/>
                    <w:numPr>
                      <w:ilvl w:val="0"/>
                      <w:numId w:val="33"/>
                    </w:numPr>
                    <w:spacing w:after="0" w:line="240" w:lineRule="auto"/>
                    <w:ind w:right="2"/>
                    <w:rPr>
                      <w:sz w:val="20"/>
                      <w:szCs w:val="20"/>
                    </w:rPr>
                  </w:pPr>
                  <w:r w:rsidRPr="00535B9E">
                    <w:rPr>
                      <w:b/>
                      <w:i/>
                      <w:sz w:val="20"/>
                      <w:szCs w:val="20"/>
                    </w:rPr>
                    <w:t>Why</w:t>
                  </w:r>
                  <w:r w:rsidRPr="00535B9E">
                    <w:rPr>
                      <w:i/>
                      <w:sz w:val="20"/>
                      <w:szCs w:val="20"/>
                    </w:rPr>
                    <w:t xml:space="preserve"> was Bob’s finger injured?</w:t>
                  </w:r>
                  <w:r w:rsidRPr="00535B9E">
                    <w:rPr>
                      <w:sz w:val="20"/>
                      <w:szCs w:val="20"/>
                    </w:rPr>
                    <w:t xml:space="preserve"> The ram on the press he was repairing unexpectedly came down.</w:t>
                  </w:r>
                </w:p>
              </w:tc>
            </w:tr>
            <w:tr w:rsidR="00535B9E" w:rsidTr="00535B9E">
              <w:tc>
                <w:tcPr>
                  <w:tcW w:w="10785" w:type="dxa"/>
                </w:tcPr>
                <w:p w:rsidR="00535B9E" w:rsidRPr="00535B9E" w:rsidRDefault="00535B9E" w:rsidP="00535B9E">
                  <w:pPr>
                    <w:pStyle w:val="ListParagraph"/>
                    <w:numPr>
                      <w:ilvl w:val="0"/>
                      <w:numId w:val="33"/>
                    </w:numPr>
                    <w:spacing w:after="0" w:line="240" w:lineRule="auto"/>
                    <w:ind w:right="2"/>
                    <w:rPr>
                      <w:sz w:val="20"/>
                      <w:szCs w:val="20"/>
                    </w:rPr>
                  </w:pPr>
                  <w:r w:rsidRPr="00535B9E">
                    <w:rPr>
                      <w:b/>
                      <w:i/>
                      <w:sz w:val="20"/>
                      <w:szCs w:val="20"/>
                    </w:rPr>
                    <w:t>Why</w:t>
                  </w:r>
                  <w:r w:rsidRPr="00535B9E">
                    <w:rPr>
                      <w:i/>
                      <w:sz w:val="20"/>
                      <w:szCs w:val="20"/>
                    </w:rPr>
                    <w:t xml:space="preserve"> did the ram on the press come down?</w:t>
                  </w:r>
                  <w:r w:rsidRPr="00535B9E">
                    <w:rPr>
                      <w:sz w:val="20"/>
                      <w:szCs w:val="20"/>
                    </w:rPr>
                    <w:t xml:space="preserve"> Another employee started up the machine without realizing Bob was in the danger zone. Bob had shut down the machine, but not performed an energy lockout so there was still power to the ram.</w:t>
                  </w:r>
                </w:p>
                <w:p w:rsidR="00535B9E" w:rsidRDefault="00535B9E" w:rsidP="00535B9E">
                  <w:pPr>
                    <w:spacing w:after="0" w:line="240" w:lineRule="auto"/>
                    <w:ind w:right="2"/>
                  </w:pPr>
                </w:p>
              </w:tc>
            </w:tr>
            <w:tr w:rsidR="00535B9E" w:rsidTr="00535B9E">
              <w:tc>
                <w:tcPr>
                  <w:tcW w:w="10785" w:type="dxa"/>
                </w:tcPr>
                <w:p w:rsidR="00535B9E" w:rsidRPr="00535B9E" w:rsidRDefault="00535B9E" w:rsidP="00535B9E">
                  <w:pPr>
                    <w:pStyle w:val="ListParagraph"/>
                    <w:numPr>
                      <w:ilvl w:val="0"/>
                      <w:numId w:val="33"/>
                    </w:numPr>
                    <w:spacing w:after="0" w:line="240" w:lineRule="auto"/>
                    <w:ind w:right="2"/>
                    <w:rPr>
                      <w:sz w:val="20"/>
                      <w:szCs w:val="20"/>
                    </w:rPr>
                  </w:pPr>
                  <w:r w:rsidRPr="00535B9E">
                    <w:rPr>
                      <w:b/>
                      <w:i/>
                      <w:sz w:val="20"/>
                      <w:szCs w:val="20"/>
                    </w:rPr>
                    <w:t>Why</w:t>
                  </w:r>
                  <w:r w:rsidRPr="00535B9E">
                    <w:rPr>
                      <w:i/>
                      <w:sz w:val="20"/>
                      <w:szCs w:val="20"/>
                    </w:rPr>
                    <w:t xml:space="preserve"> didn’t Bob perform an energy lockout?</w:t>
                  </w:r>
                  <w:r w:rsidRPr="00535B9E">
                    <w:rPr>
                      <w:sz w:val="20"/>
                      <w:szCs w:val="20"/>
                    </w:rPr>
                    <w:t xml:space="preserve"> The machine wasn’t locked out because there is no company lockout/tagout program. Bob has never been trained on hazardous energy control because management thought it was too expensive.</w:t>
                  </w:r>
                </w:p>
                <w:p w:rsidR="00535B9E" w:rsidRDefault="00535B9E" w:rsidP="00535B9E">
                  <w:pPr>
                    <w:spacing w:after="0" w:line="240" w:lineRule="auto"/>
                    <w:ind w:right="2"/>
                  </w:pPr>
                </w:p>
              </w:tc>
            </w:tr>
          </w:tbl>
          <w:p w:rsidR="00535B9E" w:rsidRPr="00535B9E" w:rsidRDefault="00535B9E" w:rsidP="00535B9E">
            <w:pPr>
              <w:spacing w:after="0" w:line="240" w:lineRule="auto"/>
              <w:ind w:left="2" w:right="2"/>
            </w:pPr>
            <w:r w:rsidRPr="00535B9E">
              <w:rPr>
                <w:b/>
              </w:rPr>
              <w:t>Root causes:</w:t>
            </w:r>
            <w:r w:rsidRPr="00535B9E">
              <w:t xml:space="preserve"> Lack of lockout/tagout program, lack of employee training on hazardous energy control and poor safety leadership as demonstrated by unwillingness to spend money on employee safety training.</w:t>
            </w:r>
          </w:p>
          <w:p w:rsidR="00535B9E" w:rsidRPr="00535B9E" w:rsidRDefault="00535B9E" w:rsidP="00535B9E">
            <w:pPr>
              <w:spacing w:after="0" w:line="240" w:lineRule="auto"/>
              <w:ind w:left="2" w:right="2"/>
            </w:pPr>
          </w:p>
          <w:p w:rsidR="00462BC5" w:rsidRPr="00535B9E" w:rsidRDefault="00462BC5" w:rsidP="002A5BCF">
            <w:pPr>
              <w:spacing w:after="0" w:line="240" w:lineRule="auto"/>
            </w:pPr>
          </w:p>
        </w:tc>
      </w:tr>
    </w:tbl>
    <w:p w:rsidR="002A5BCF" w:rsidRPr="00570C56" w:rsidRDefault="002A5BCF" w:rsidP="002A5BCF">
      <w:pPr>
        <w:spacing w:after="0" w:line="240" w:lineRule="auto"/>
      </w:pPr>
    </w:p>
    <w:p w:rsidR="00B76224" w:rsidRDefault="00243AFD" w:rsidP="00B76224">
      <w:pPr>
        <w:spacing w:after="0" w:line="240" w:lineRule="auto"/>
      </w:pPr>
      <w:r w:rsidRPr="00570C56">
        <w:rPr>
          <w:b/>
        </w:rPr>
        <w:t>Recommend</w:t>
      </w:r>
      <w:r w:rsidR="000C2559" w:rsidRPr="00570C56">
        <w:rPr>
          <w:b/>
        </w:rPr>
        <w:t>ing</w:t>
      </w:r>
      <w:r w:rsidRPr="00570C56">
        <w:rPr>
          <w:b/>
        </w:rPr>
        <w:t xml:space="preserve"> </w:t>
      </w:r>
      <w:r w:rsidR="00BF0D2B" w:rsidRPr="00570C56">
        <w:rPr>
          <w:b/>
        </w:rPr>
        <w:t>Specific Solution</w:t>
      </w:r>
      <w:r w:rsidRPr="00570C56">
        <w:rPr>
          <w:b/>
        </w:rPr>
        <w:t>(s)</w:t>
      </w:r>
      <w:r w:rsidR="00C37454">
        <w:rPr>
          <w:b/>
        </w:rPr>
        <w:t xml:space="preserve">. </w:t>
      </w:r>
      <w:r w:rsidR="00CA3358" w:rsidRPr="00570C56">
        <w:t xml:space="preserve">After the root causes are identified, corrective actions will be identified to reduce or eliminate those hazardous conditions. </w:t>
      </w:r>
      <w:r w:rsidR="00BC3FF9">
        <w:t>The manager/supervisor and employees will develop and propose specific improvements that are operationally feasible. Those possible improvements will be submitted to the Program Administrator for validation, final approval and guidance for an implementation strategy.</w:t>
      </w:r>
      <w:r w:rsidR="00B76224">
        <w:t xml:space="preserve"> </w:t>
      </w:r>
    </w:p>
    <w:p w:rsidR="00B76224" w:rsidRDefault="00B76224" w:rsidP="00B76224">
      <w:pPr>
        <w:spacing w:after="0" w:line="240" w:lineRule="auto"/>
      </w:pPr>
    </w:p>
    <w:p w:rsidR="00CA3358" w:rsidRPr="00570C56" w:rsidRDefault="00CA3358" w:rsidP="00B76224">
      <w:pPr>
        <w:spacing w:after="0" w:line="240" w:lineRule="auto"/>
      </w:pPr>
      <w:r w:rsidRPr="00570C56">
        <w:t xml:space="preserve">When selecting and recommending </w:t>
      </w:r>
      <w:r w:rsidR="00BC3FF9">
        <w:t xml:space="preserve">these </w:t>
      </w:r>
      <w:r w:rsidRPr="00570C56">
        <w:t xml:space="preserve">corrective actions, </w:t>
      </w:r>
      <w:r w:rsidR="00BC3FF9" w:rsidRPr="00570C56">
        <w:t xml:space="preserve">possible solutions </w:t>
      </w:r>
      <w:r w:rsidR="00BC3FF9">
        <w:t xml:space="preserve">will be prioritized using </w:t>
      </w:r>
      <w:r w:rsidRPr="00570C56">
        <w:t>the following hierarchy. In this hierarchy of hazard control, the most desirable solutions come from the first level, with the following levels offering increasingly less desirable options.</w:t>
      </w:r>
    </w:p>
    <w:p w:rsidR="00CA3358" w:rsidRPr="00570C56" w:rsidRDefault="00CA3358" w:rsidP="00CA3358">
      <w:pPr>
        <w:pStyle w:val="ListParagraph"/>
        <w:numPr>
          <w:ilvl w:val="0"/>
          <w:numId w:val="24"/>
        </w:numPr>
        <w:spacing w:after="0" w:line="240" w:lineRule="auto"/>
        <w:rPr>
          <w:rFonts w:asciiTheme="minorHAnsi" w:hAnsiTheme="minorHAnsi"/>
        </w:rPr>
      </w:pPr>
      <w:r w:rsidRPr="00570C56">
        <w:rPr>
          <w:rFonts w:asciiTheme="minorHAnsi" w:hAnsiTheme="minorHAnsi"/>
        </w:rPr>
        <w:t>Elimination – eliminating the hazard from the workplace</w:t>
      </w:r>
    </w:p>
    <w:p w:rsidR="00CA3358" w:rsidRPr="00570C56" w:rsidRDefault="00CA3358" w:rsidP="00CA3358">
      <w:pPr>
        <w:pStyle w:val="ListParagraph"/>
        <w:numPr>
          <w:ilvl w:val="0"/>
          <w:numId w:val="24"/>
        </w:numPr>
        <w:spacing w:after="0" w:line="240" w:lineRule="auto"/>
        <w:rPr>
          <w:rFonts w:asciiTheme="minorHAnsi" w:hAnsiTheme="minorHAnsi"/>
        </w:rPr>
      </w:pPr>
      <w:r w:rsidRPr="00570C56">
        <w:rPr>
          <w:rFonts w:asciiTheme="minorHAnsi" w:hAnsiTheme="minorHAnsi"/>
        </w:rPr>
        <w:t>Substitution – replacing a hazardous substance or activity with a less hazardous one</w:t>
      </w:r>
    </w:p>
    <w:p w:rsidR="00CA3358" w:rsidRPr="00570C56" w:rsidRDefault="00CA3358" w:rsidP="00CA3358">
      <w:pPr>
        <w:pStyle w:val="ListParagraph"/>
        <w:numPr>
          <w:ilvl w:val="0"/>
          <w:numId w:val="24"/>
        </w:numPr>
        <w:spacing w:after="0" w:line="240" w:lineRule="auto"/>
        <w:rPr>
          <w:rFonts w:asciiTheme="minorHAnsi" w:hAnsiTheme="minorHAnsi"/>
        </w:rPr>
      </w:pPr>
      <w:r w:rsidRPr="00570C56">
        <w:rPr>
          <w:rFonts w:asciiTheme="minorHAnsi" w:hAnsiTheme="minorHAnsi"/>
        </w:rPr>
        <w:t>Engineering controls – providing guards, ventilation or other equipment to control the hazard</w:t>
      </w:r>
    </w:p>
    <w:p w:rsidR="00CA3358" w:rsidRPr="00570C56" w:rsidRDefault="00CA3358" w:rsidP="00CA3358">
      <w:pPr>
        <w:pStyle w:val="ListParagraph"/>
        <w:numPr>
          <w:ilvl w:val="0"/>
          <w:numId w:val="24"/>
        </w:numPr>
        <w:spacing w:after="0" w:line="240" w:lineRule="auto"/>
        <w:rPr>
          <w:rFonts w:asciiTheme="minorHAnsi" w:hAnsiTheme="minorHAnsi"/>
        </w:rPr>
      </w:pPr>
      <w:r w:rsidRPr="00570C56">
        <w:rPr>
          <w:rFonts w:asciiTheme="minorHAnsi" w:hAnsiTheme="minorHAnsi"/>
        </w:rPr>
        <w:t>Administrative controls – developing policies and procedures for safe work practices</w:t>
      </w:r>
    </w:p>
    <w:p w:rsidR="00CA3358" w:rsidRPr="00570C56" w:rsidRDefault="00CA3358" w:rsidP="00CA3358">
      <w:pPr>
        <w:pStyle w:val="ListParagraph"/>
        <w:numPr>
          <w:ilvl w:val="0"/>
          <w:numId w:val="24"/>
        </w:numPr>
        <w:spacing w:after="120" w:line="240" w:lineRule="auto"/>
        <w:rPr>
          <w:rFonts w:asciiTheme="minorHAnsi" w:hAnsiTheme="minorHAnsi"/>
        </w:rPr>
      </w:pPr>
      <w:r w:rsidRPr="00570C56">
        <w:rPr>
          <w:rFonts w:asciiTheme="minorHAnsi" w:hAnsiTheme="minorHAnsi"/>
        </w:rPr>
        <w:lastRenderedPageBreak/>
        <w:t>Personal protective equipment – using respirators, earplugs, safety glasses, etc.</w:t>
      </w:r>
    </w:p>
    <w:p w:rsidR="00CA3358" w:rsidRPr="00570C56" w:rsidRDefault="00BC3FF9" w:rsidP="00CA3358">
      <w:pPr>
        <w:spacing w:after="0" w:line="240" w:lineRule="auto"/>
      </w:pPr>
      <w:r>
        <w:t>Recommended c</w:t>
      </w:r>
      <w:r w:rsidR="00CA3358" w:rsidRPr="00570C56">
        <w:t xml:space="preserve">orrective actions will </w:t>
      </w:r>
      <w:r>
        <w:t xml:space="preserve">come from </w:t>
      </w:r>
      <w:r w:rsidR="00CA3358" w:rsidRPr="00570C56">
        <w:t xml:space="preserve">the highest </w:t>
      </w:r>
      <w:r w:rsidRPr="00570C56">
        <w:t xml:space="preserve">possible </w:t>
      </w:r>
      <w:r w:rsidR="00CA3358" w:rsidRPr="00570C56">
        <w:t>level of th</w:t>
      </w:r>
      <w:r>
        <w:t>e hierarchy of hazard control</w:t>
      </w:r>
      <w:r w:rsidR="00CA3358" w:rsidRPr="00570C56">
        <w:t>.</w:t>
      </w:r>
    </w:p>
    <w:p w:rsidR="00B73D44" w:rsidRPr="00570C56" w:rsidRDefault="00B73D44" w:rsidP="002A5BCF">
      <w:pPr>
        <w:spacing w:after="0" w:line="240" w:lineRule="auto"/>
      </w:pPr>
    </w:p>
    <w:p w:rsidR="007B64F4" w:rsidRPr="00570C56" w:rsidRDefault="00C37454" w:rsidP="008F6887">
      <w:pPr>
        <w:spacing w:after="0" w:line="240" w:lineRule="auto"/>
      </w:pPr>
      <w:r w:rsidRPr="00C37454">
        <w:rPr>
          <w:b/>
        </w:rPr>
        <w:t xml:space="preserve">Monitoring Changes. </w:t>
      </w:r>
      <w:r w:rsidR="00F0138E" w:rsidRPr="00C37454">
        <w:t>Once implemented, corrective actions</w:t>
      </w:r>
      <w:r w:rsidR="007B64F4" w:rsidRPr="00C37454">
        <w:t xml:space="preserve"> will be monitored by the manager/supervisor for effectiveness</w:t>
      </w:r>
      <w:r w:rsidR="009D3905" w:rsidRPr="00C37454">
        <w:t xml:space="preserve">, </w:t>
      </w:r>
      <w:r w:rsidR="007B64F4" w:rsidRPr="00C37454">
        <w:t>to verify that net risk is not increased</w:t>
      </w:r>
      <w:r w:rsidR="00F44005" w:rsidRPr="00C37454">
        <w:t xml:space="preserve"> and </w:t>
      </w:r>
      <w:r w:rsidR="009D3905" w:rsidRPr="00C37454">
        <w:t xml:space="preserve">to determine that </w:t>
      </w:r>
      <w:r w:rsidR="00F44005" w:rsidRPr="00C37454">
        <w:t xml:space="preserve">the </w:t>
      </w:r>
      <w:r w:rsidR="00F0138E" w:rsidRPr="00C37454">
        <w:t>root cause of the incident</w:t>
      </w:r>
      <w:r w:rsidR="00F44005" w:rsidRPr="00C37454">
        <w:t xml:space="preserve"> has been eliminated or reduced</w:t>
      </w:r>
      <w:r w:rsidR="007B64F4" w:rsidRPr="00C37454">
        <w:t>.</w:t>
      </w:r>
      <w:r w:rsidR="000D61F4">
        <w:t xml:space="preserve"> </w:t>
      </w:r>
      <w:r w:rsidR="007B64F4" w:rsidRPr="00C37454">
        <w:t>The manager/supervisor will conduct follow-up interviews with employees who were part of the accident investigation</w:t>
      </w:r>
      <w:r w:rsidR="00B858C2">
        <w:t xml:space="preserve"> to determine if </w:t>
      </w:r>
      <w:r w:rsidR="00DB2C47">
        <w:t xml:space="preserve">the implemented corrective actions require any </w:t>
      </w:r>
      <w:r w:rsidR="00B858C2">
        <w:t>adjustments</w:t>
      </w:r>
      <w:r w:rsidR="00DB2C47">
        <w:t xml:space="preserve"> to provide maximum safety to</w:t>
      </w:r>
      <w:r w:rsidR="00B858C2">
        <w:t xml:space="preserve"> the employees</w:t>
      </w:r>
      <w:r w:rsidR="007B64F4" w:rsidRPr="00C37454">
        <w:t>.</w:t>
      </w:r>
    </w:p>
    <w:p w:rsidR="00B76224" w:rsidRDefault="00B76224">
      <w:pPr>
        <w:spacing w:after="0" w:line="240" w:lineRule="auto"/>
        <w:rPr>
          <w:b/>
          <w:sz w:val="28"/>
          <w:szCs w:val="28"/>
        </w:rPr>
      </w:pPr>
    </w:p>
    <w:p w:rsidR="00C70E4E" w:rsidRPr="00570C56" w:rsidRDefault="00C70E4E" w:rsidP="00C70E4E">
      <w:pPr>
        <w:pBdr>
          <w:bottom w:val="single" w:sz="12" w:space="1" w:color="auto"/>
        </w:pBdr>
        <w:rPr>
          <w:b/>
          <w:sz w:val="28"/>
          <w:szCs w:val="28"/>
        </w:rPr>
      </w:pPr>
      <w:r w:rsidRPr="00570C56">
        <w:rPr>
          <w:b/>
          <w:sz w:val="28"/>
          <w:szCs w:val="28"/>
        </w:rPr>
        <w:t>Employee</w:t>
      </w:r>
      <w:r w:rsidR="00C37454">
        <w:rPr>
          <w:b/>
          <w:sz w:val="28"/>
          <w:szCs w:val="28"/>
        </w:rPr>
        <w:t xml:space="preserve"> and </w:t>
      </w:r>
      <w:r w:rsidR="00A436E2" w:rsidRPr="00570C56">
        <w:rPr>
          <w:b/>
          <w:sz w:val="28"/>
          <w:szCs w:val="28"/>
        </w:rPr>
        <w:t>Supervisor</w:t>
      </w:r>
      <w:r w:rsidRPr="00570C56">
        <w:rPr>
          <w:b/>
          <w:sz w:val="28"/>
          <w:szCs w:val="28"/>
        </w:rPr>
        <w:t xml:space="preserve"> Training</w:t>
      </w:r>
    </w:p>
    <w:p w:rsidR="00255193" w:rsidRDefault="00C37454">
      <w:pPr>
        <w:tabs>
          <w:tab w:val="left" w:pos="360"/>
          <w:tab w:val="left" w:pos="720"/>
          <w:tab w:val="left" w:pos="990"/>
          <w:tab w:val="left" w:pos="4770"/>
        </w:tabs>
        <w:autoSpaceDE w:val="0"/>
        <w:autoSpaceDN w:val="0"/>
        <w:spacing w:after="0" w:line="240" w:lineRule="auto"/>
      </w:pPr>
      <w:r>
        <w:t xml:space="preserve">New and previously untrained employees </w:t>
      </w:r>
      <w:r w:rsidR="009236A6" w:rsidRPr="00570C56">
        <w:t>will</w:t>
      </w:r>
      <w:r w:rsidR="00222EAB" w:rsidRPr="00570C56">
        <w:t xml:space="preserve"> </w:t>
      </w:r>
      <w:r>
        <w:t>receive training about</w:t>
      </w:r>
      <w:r w:rsidR="009236A6" w:rsidRPr="00570C56">
        <w:t xml:space="preserve"> this program</w:t>
      </w:r>
      <w:r>
        <w:t xml:space="preserve"> and</w:t>
      </w:r>
      <w:r w:rsidR="00F279A2" w:rsidRPr="00570C56">
        <w:t xml:space="preserve"> </w:t>
      </w:r>
      <w:r w:rsidR="009236A6" w:rsidRPr="00570C56">
        <w:t>how it will be applied</w:t>
      </w:r>
      <w:r w:rsidR="00E26BFA" w:rsidRPr="00570C56">
        <w:t xml:space="preserve"> </w:t>
      </w:r>
      <w:r>
        <w:t>when</w:t>
      </w:r>
      <w:r w:rsidR="009236A6" w:rsidRPr="00570C56">
        <w:t xml:space="preserve"> investigat</w:t>
      </w:r>
      <w:r>
        <w:t>ing</w:t>
      </w:r>
      <w:r w:rsidR="009236A6" w:rsidRPr="00570C56">
        <w:t xml:space="preserve"> near misses and accidents.</w:t>
      </w:r>
      <w:r w:rsidR="000D61F4">
        <w:t xml:space="preserve"> </w:t>
      </w:r>
      <w:r w:rsidR="00F44005" w:rsidRPr="00570C56">
        <w:t xml:space="preserve">Employees and </w:t>
      </w:r>
      <w:r w:rsidR="002332F8" w:rsidRPr="00570C56">
        <w:t>s</w:t>
      </w:r>
      <w:r w:rsidR="00F44005" w:rsidRPr="00570C56">
        <w:t xml:space="preserve">upervisors will receive refresher training at least every </w:t>
      </w:r>
      <w:r w:rsidR="00F279A2" w:rsidRPr="00570C56">
        <w:t>five</w:t>
      </w:r>
      <w:r w:rsidR="00F44005" w:rsidRPr="00570C56">
        <w:t xml:space="preserve"> years.</w:t>
      </w:r>
      <w:r w:rsidR="000D61F4">
        <w:t xml:space="preserve"> </w:t>
      </w:r>
      <w:r w:rsidR="003A3B0D" w:rsidRPr="00570C56">
        <w:t>Upon hire or promotion into their position, m</w:t>
      </w:r>
      <w:r w:rsidR="00222EAB" w:rsidRPr="00570C56">
        <w:t>anagers</w:t>
      </w:r>
      <w:r w:rsidR="00A436E2" w:rsidRPr="00570C56">
        <w:t xml:space="preserve"> and</w:t>
      </w:r>
      <w:r w:rsidR="00222EAB" w:rsidRPr="00570C56">
        <w:t xml:space="preserve"> supervisors </w:t>
      </w:r>
      <w:r w:rsidR="009236A6" w:rsidRPr="00570C56">
        <w:t xml:space="preserve">will be trained on </w:t>
      </w:r>
      <w:r w:rsidR="009236A6" w:rsidRPr="00D13602">
        <w:rPr>
          <w:color w:val="FF0000"/>
          <w:highlight w:val="yellow"/>
        </w:rPr>
        <w:t>&lt;Company Name&gt;</w:t>
      </w:r>
      <w:r w:rsidR="009236A6" w:rsidRPr="00570C56">
        <w:t xml:space="preserve"> investigation philosophy and the methods that should be used to conduct an accident investigation according to this program.</w:t>
      </w:r>
      <w:r w:rsidR="000D61F4">
        <w:t xml:space="preserve"> </w:t>
      </w:r>
    </w:p>
    <w:p w:rsidR="004D2C7A" w:rsidRDefault="004D2C7A" w:rsidP="008F6887">
      <w:pPr>
        <w:tabs>
          <w:tab w:val="left" w:pos="360"/>
          <w:tab w:val="left" w:pos="720"/>
          <w:tab w:val="left" w:pos="990"/>
          <w:tab w:val="left" w:pos="4770"/>
        </w:tabs>
        <w:spacing w:after="0" w:line="240" w:lineRule="auto"/>
        <w:ind w:left="720" w:hanging="720"/>
        <w:jc w:val="both"/>
      </w:pPr>
    </w:p>
    <w:p w:rsidR="008F6887" w:rsidRPr="00570C56" w:rsidRDefault="00222EAB" w:rsidP="004D2C7A">
      <w:pPr>
        <w:tabs>
          <w:tab w:val="left" w:pos="360"/>
          <w:tab w:val="left" w:pos="720"/>
          <w:tab w:val="left" w:pos="990"/>
          <w:tab w:val="left" w:pos="4770"/>
        </w:tabs>
        <w:spacing w:after="0" w:line="240" w:lineRule="auto"/>
        <w:ind w:left="720" w:hanging="720"/>
        <w:jc w:val="both"/>
      </w:pPr>
      <w:r w:rsidRPr="00570C56">
        <w:t xml:space="preserve">The minimum </w:t>
      </w:r>
      <w:r w:rsidR="004D2C7A">
        <w:t xml:space="preserve">training </w:t>
      </w:r>
      <w:r w:rsidRPr="00570C56">
        <w:t>for all employees will include the following elements:</w:t>
      </w:r>
    </w:p>
    <w:p w:rsidR="00222EAB" w:rsidRPr="00570C56" w:rsidRDefault="00222EAB" w:rsidP="004D2C7A">
      <w:pPr>
        <w:pStyle w:val="ListParagraph"/>
        <w:numPr>
          <w:ilvl w:val="0"/>
          <w:numId w:val="29"/>
        </w:numPr>
        <w:tabs>
          <w:tab w:val="left" w:pos="360"/>
          <w:tab w:val="left" w:pos="4770"/>
        </w:tabs>
        <w:spacing w:after="0" w:line="240" w:lineRule="auto"/>
        <w:jc w:val="both"/>
        <w:rPr>
          <w:rFonts w:asciiTheme="minorHAnsi" w:hAnsiTheme="minorHAnsi"/>
        </w:rPr>
      </w:pPr>
      <w:r w:rsidRPr="00570C56">
        <w:rPr>
          <w:rFonts w:asciiTheme="minorHAnsi" w:hAnsiTheme="minorHAnsi"/>
        </w:rPr>
        <w:t xml:space="preserve">An explanation of </w:t>
      </w:r>
      <w:r w:rsidR="008F6887" w:rsidRPr="00570C56">
        <w:rPr>
          <w:rFonts w:asciiTheme="minorHAnsi" w:hAnsiTheme="minorHAnsi"/>
        </w:rPr>
        <w:t>the Accident Investigation Program</w:t>
      </w:r>
      <w:r w:rsidRPr="00570C56">
        <w:rPr>
          <w:rFonts w:asciiTheme="minorHAnsi" w:hAnsiTheme="minorHAnsi"/>
        </w:rPr>
        <w:t xml:space="preserve"> and their role in </w:t>
      </w:r>
      <w:r w:rsidR="00F279A2" w:rsidRPr="00570C56">
        <w:rPr>
          <w:rFonts w:asciiTheme="minorHAnsi" w:hAnsiTheme="minorHAnsi"/>
        </w:rPr>
        <w:t>it</w:t>
      </w:r>
    </w:p>
    <w:p w:rsidR="00222EAB" w:rsidRPr="00570C56" w:rsidRDefault="00222EAB" w:rsidP="004D2C7A">
      <w:pPr>
        <w:pStyle w:val="ListParagraph"/>
        <w:numPr>
          <w:ilvl w:val="0"/>
          <w:numId w:val="29"/>
        </w:numPr>
        <w:tabs>
          <w:tab w:val="left" w:pos="360"/>
          <w:tab w:val="left" w:pos="4770"/>
        </w:tabs>
        <w:spacing w:after="0" w:line="240" w:lineRule="auto"/>
        <w:jc w:val="both"/>
        <w:rPr>
          <w:rFonts w:asciiTheme="minorHAnsi" w:hAnsiTheme="minorHAnsi"/>
        </w:rPr>
      </w:pPr>
      <w:r w:rsidRPr="00570C56">
        <w:rPr>
          <w:rFonts w:asciiTheme="minorHAnsi" w:hAnsiTheme="minorHAnsi"/>
        </w:rPr>
        <w:t>An emph</w:t>
      </w:r>
      <w:r w:rsidR="00EA61C2" w:rsidRPr="00570C56">
        <w:rPr>
          <w:rFonts w:asciiTheme="minorHAnsi" w:hAnsiTheme="minorHAnsi"/>
        </w:rPr>
        <w:t xml:space="preserve">asis on the importance </w:t>
      </w:r>
      <w:r w:rsidR="008917BB" w:rsidRPr="00570C56">
        <w:rPr>
          <w:rFonts w:asciiTheme="minorHAnsi" w:hAnsiTheme="minorHAnsi"/>
        </w:rPr>
        <w:t xml:space="preserve">and method </w:t>
      </w:r>
      <w:r w:rsidR="00EA61C2" w:rsidRPr="00570C56">
        <w:rPr>
          <w:rFonts w:asciiTheme="minorHAnsi" w:hAnsiTheme="minorHAnsi"/>
        </w:rPr>
        <w:t xml:space="preserve">of prompt </w:t>
      </w:r>
      <w:r w:rsidRPr="00570C56">
        <w:rPr>
          <w:rFonts w:asciiTheme="minorHAnsi" w:hAnsiTheme="minorHAnsi"/>
        </w:rPr>
        <w:t xml:space="preserve">reporting of </w:t>
      </w:r>
      <w:r w:rsidR="00EA61C2" w:rsidRPr="00570C56">
        <w:rPr>
          <w:rFonts w:asciiTheme="minorHAnsi" w:hAnsiTheme="minorHAnsi"/>
        </w:rPr>
        <w:t>accidents and near misses</w:t>
      </w:r>
    </w:p>
    <w:p w:rsidR="00004153" w:rsidRDefault="00EA61C2" w:rsidP="00B76224">
      <w:pPr>
        <w:pStyle w:val="ListParagraph"/>
        <w:numPr>
          <w:ilvl w:val="0"/>
          <w:numId w:val="29"/>
        </w:numPr>
        <w:tabs>
          <w:tab w:val="left" w:pos="360"/>
          <w:tab w:val="left" w:pos="4770"/>
        </w:tabs>
        <w:spacing w:after="0" w:line="240" w:lineRule="auto"/>
        <w:jc w:val="both"/>
        <w:rPr>
          <w:rFonts w:asciiTheme="minorHAnsi" w:hAnsiTheme="minorHAnsi"/>
        </w:rPr>
      </w:pPr>
      <w:r w:rsidRPr="00570C56">
        <w:rPr>
          <w:rFonts w:asciiTheme="minorHAnsi" w:hAnsiTheme="minorHAnsi"/>
        </w:rPr>
        <w:t>Review of the accident investigation form</w:t>
      </w:r>
      <w:r w:rsidR="00F279A2" w:rsidRPr="00570C56">
        <w:rPr>
          <w:rFonts w:asciiTheme="minorHAnsi" w:hAnsiTheme="minorHAnsi"/>
        </w:rPr>
        <w:t>,</w:t>
      </w:r>
      <w:r w:rsidRPr="00570C56">
        <w:rPr>
          <w:rFonts w:asciiTheme="minorHAnsi" w:hAnsiTheme="minorHAnsi"/>
        </w:rPr>
        <w:t xml:space="preserve"> with emphasis on determining </w:t>
      </w:r>
      <w:r w:rsidR="00561A9E" w:rsidRPr="00570C56">
        <w:rPr>
          <w:rFonts w:asciiTheme="minorHAnsi" w:hAnsiTheme="minorHAnsi"/>
        </w:rPr>
        <w:t>contributing factors</w:t>
      </w:r>
      <w:r w:rsidRPr="00570C56">
        <w:rPr>
          <w:rFonts w:asciiTheme="minorHAnsi" w:hAnsiTheme="minorHAnsi"/>
        </w:rPr>
        <w:t xml:space="preserve"> and</w:t>
      </w:r>
      <w:r w:rsidR="00D7052F" w:rsidRPr="00570C56">
        <w:rPr>
          <w:rFonts w:asciiTheme="minorHAnsi" w:hAnsiTheme="minorHAnsi"/>
        </w:rPr>
        <w:t xml:space="preserve"> corrective actions</w:t>
      </w:r>
    </w:p>
    <w:p w:rsidR="00B76224" w:rsidRPr="00B76224" w:rsidRDefault="00B76224" w:rsidP="00B76224">
      <w:pPr>
        <w:tabs>
          <w:tab w:val="left" w:pos="360"/>
          <w:tab w:val="left" w:pos="4770"/>
        </w:tabs>
        <w:spacing w:after="0" w:line="240" w:lineRule="auto"/>
        <w:jc w:val="both"/>
      </w:pPr>
    </w:p>
    <w:p w:rsidR="001E30EA" w:rsidRPr="00570C56" w:rsidRDefault="001E30EA" w:rsidP="00614E3B">
      <w:pPr>
        <w:pBdr>
          <w:bottom w:val="single" w:sz="12" w:space="1" w:color="auto"/>
        </w:pBdr>
        <w:spacing w:line="240" w:lineRule="auto"/>
        <w:rPr>
          <w:b/>
          <w:sz w:val="28"/>
          <w:szCs w:val="28"/>
        </w:rPr>
      </w:pPr>
      <w:r w:rsidRPr="00570C56">
        <w:rPr>
          <w:b/>
          <w:sz w:val="28"/>
          <w:szCs w:val="28"/>
        </w:rPr>
        <w:t>Periodic Program Review</w:t>
      </w:r>
    </w:p>
    <w:p w:rsidR="001E30EA" w:rsidRPr="00570C56" w:rsidRDefault="001E30EA" w:rsidP="00614E3B">
      <w:pPr>
        <w:suppressAutoHyphens/>
        <w:spacing w:line="240" w:lineRule="auto"/>
        <w:rPr>
          <w:spacing w:val="-3"/>
        </w:rPr>
      </w:pPr>
      <w:r w:rsidRPr="00570C56">
        <w:rPr>
          <w:spacing w:val="-3"/>
        </w:rPr>
        <w:t>At least annually, the Program Administrator will conduct a program review to assess the progress and success of the program.</w:t>
      </w:r>
      <w:r w:rsidR="000D61F4">
        <w:rPr>
          <w:spacing w:val="-3"/>
        </w:rPr>
        <w:t xml:space="preserve"> </w:t>
      </w:r>
      <w:r w:rsidRPr="00570C56">
        <w:rPr>
          <w:spacing w:val="-3"/>
        </w:rPr>
        <w:t>The review will consider the following:</w:t>
      </w:r>
    </w:p>
    <w:p w:rsidR="001E30EA" w:rsidRPr="00570C56" w:rsidRDefault="001E30EA" w:rsidP="004B20D8">
      <w:pPr>
        <w:pStyle w:val="ListParagraph"/>
        <w:numPr>
          <w:ilvl w:val="0"/>
          <w:numId w:val="30"/>
        </w:numPr>
        <w:suppressAutoHyphens/>
        <w:spacing w:line="240" w:lineRule="auto"/>
        <w:rPr>
          <w:rFonts w:asciiTheme="minorHAnsi" w:hAnsiTheme="minorHAnsi"/>
          <w:spacing w:val="-3"/>
        </w:rPr>
      </w:pPr>
      <w:r w:rsidRPr="00570C56">
        <w:rPr>
          <w:rFonts w:asciiTheme="minorHAnsi" w:hAnsiTheme="minorHAnsi"/>
          <w:spacing w:val="-3"/>
        </w:rPr>
        <w:t>Evaluation of all training programs and records</w:t>
      </w:r>
    </w:p>
    <w:p w:rsidR="001E30EA" w:rsidRPr="00570C56" w:rsidRDefault="001E30EA" w:rsidP="004B20D8">
      <w:pPr>
        <w:pStyle w:val="ListParagraph"/>
        <w:numPr>
          <w:ilvl w:val="0"/>
          <w:numId w:val="30"/>
        </w:numPr>
        <w:suppressAutoHyphens/>
        <w:spacing w:line="240" w:lineRule="auto"/>
        <w:rPr>
          <w:rFonts w:asciiTheme="minorHAnsi" w:hAnsiTheme="minorHAnsi"/>
          <w:spacing w:val="-3"/>
        </w:rPr>
      </w:pPr>
      <w:r w:rsidRPr="00570C56">
        <w:rPr>
          <w:rFonts w:asciiTheme="minorHAnsi" w:hAnsiTheme="minorHAnsi"/>
          <w:spacing w:val="-3"/>
        </w:rPr>
        <w:t>The need for retraining managers, supervisors and employees</w:t>
      </w:r>
    </w:p>
    <w:p w:rsidR="001E30EA" w:rsidRPr="00570C56" w:rsidRDefault="001E30EA" w:rsidP="004B20D8">
      <w:pPr>
        <w:pStyle w:val="ListParagraph"/>
        <w:numPr>
          <w:ilvl w:val="0"/>
          <w:numId w:val="30"/>
        </w:numPr>
        <w:suppressAutoHyphens/>
        <w:spacing w:line="240" w:lineRule="auto"/>
        <w:rPr>
          <w:rFonts w:asciiTheme="minorHAnsi" w:hAnsiTheme="minorHAnsi"/>
          <w:spacing w:val="-3"/>
        </w:rPr>
      </w:pPr>
      <w:r w:rsidRPr="00570C56">
        <w:rPr>
          <w:rFonts w:asciiTheme="minorHAnsi" w:hAnsiTheme="minorHAnsi"/>
          <w:spacing w:val="-3"/>
        </w:rPr>
        <w:t xml:space="preserve">The length of time between </w:t>
      </w:r>
      <w:r w:rsidR="00D7052F" w:rsidRPr="00570C56">
        <w:rPr>
          <w:rFonts w:asciiTheme="minorHAnsi" w:hAnsiTheme="minorHAnsi"/>
          <w:spacing w:val="-3"/>
        </w:rPr>
        <w:t>accidents, investigations and implementation of corrective actions</w:t>
      </w:r>
    </w:p>
    <w:p w:rsidR="001E30EA" w:rsidRPr="00570C56" w:rsidRDefault="001E30EA" w:rsidP="004B20D8">
      <w:pPr>
        <w:pStyle w:val="ListParagraph"/>
        <w:numPr>
          <w:ilvl w:val="0"/>
          <w:numId w:val="30"/>
        </w:numPr>
        <w:suppressAutoHyphens/>
        <w:spacing w:line="240" w:lineRule="auto"/>
        <w:rPr>
          <w:rFonts w:asciiTheme="minorHAnsi" w:hAnsiTheme="minorHAnsi"/>
          <w:spacing w:val="-3"/>
        </w:rPr>
      </w:pPr>
      <w:r w:rsidRPr="00570C56">
        <w:rPr>
          <w:rFonts w:asciiTheme="minorHAnsi" w:hAnsiTheme="minorHAnsi"/>
          <w:spacing w:val="-3"/>
        </w:rPr>
        <w:t>The program’s success based upon comparison to previous years</w:t>
      </w:r>
      <w:r w:rsidR="00720AFF" w:rsidRPr="00570C56">
        <w:rPr>
          <w:rFonts w:asciiTheme="minorHAnsi" w:hAnsiTheme="minorHAnsi"/>
          <w:spacing w:val="-3"/>
        </w:rPr>
        <w:t>,</w:t>
      </w:r>
      <w:r w:rsidRPr="00570C56">
        <w:rPr>
          <w:rFonts w:asciiTheme="minorHAnsi" w:hAnsiTheme="minorHAnsi"/>
          <w:spacing w:val="-3"/>
        </w:rPr>
        <w:t xml:space="preserve"> using the following criteria:</w:t>
      </w:r>
    </w:p>
    <w:p w:rsidR="001E30EA" w:rsidRPr="00570C56" w:rsidRDefault="00161BD5" w:rsidP="004B20D8">
      <w:pPr>
        <w:pStyle w:val="ListParagraph"/>
        <w:numPr>
          <w:ilvl w:val="1"/>
          <w:numId w:val="30"/>
        </w:numPr>
        <w:suppressAutoHyphens/>
        <w:spacing w:line="240" w:lineRule="auto"/>
        <w:rPr>
          <w:rFonts w:asciiTheme="minorHAnsi" w:hAnsiTheme="minorHAnsi"/>
          <w:spacing w:val="-3"/>
        </w:rPr>
      </w:pPr>
      <w:r w:rsidRPr="00570C56">
        <w:rPr>
          <w:rFonts w:asciiTheme="minorHAnsi" w:hAnsiTheme="minorHAnsi"/>
          <w:spacing w:val="-3"/>
        </w:rPr>
        <w:t>Freq</w:t>
      </w:r>
      <w:r w:rsidR="001E30EA" w:rsidRPr="00570C56">
        <w:rPr>
          <w:rFonts w:asciiTheme="minorHAnsi" w:hAnsiTheme="minorHAnsi"/>
          <w:spacing w:val="-3"/>
        </w:rPr>
        <w:t>u</w:t>
      </w:r>
      <w:r w:rsidRPr="00570C56">
        <w:rPr>
          <w:rFonts w:asciiTheme="minorHAnsi" w:hAnsiTheme="minorHAnsi"/>
          <w:spacing w:val="-3"/>
        </w:rPr>
        <w:t>ency of accidents and near misses</w:t>
      </w:r>
    </w:p>
    <w:p w:rsidR="001E30EA" w:rsidRPr="00570C56" w:rsidRDefault="00161BD5" w:rsidP="004B20D8">
      <w:pPr>
        <w:pStyle w:val="ListParagraph"/>
        <w:numPr>
          <w:ilvl w:val="1"/>
          <w:numId w:val="30"/>
        </w:numPr>
        <w:suppressAutoHyphens/>
        <w:spacing w:line="240" w:lineRule="auto"/>
        <w:rPr>
          <w:rFonts w:asciiTheme="minorHAnsi" w:hAnsiTheme="minorHAnsi"/>
          <w:spacing w:val="-3"/>
        </w:rPr>
      </w:pPr>
      <w:r w:rsidRPr="00570C56">
        <w:rPr>
          <w:rFonts w:asciiTheme="minorHAnsi" w:hAnsiTheme="minorHAnsi"/>
          <w:spacing w:val="-3"/>
        </w:rPr>
        <w:t xml:space="preserve">Frequency </w:t>
      </w:r>
      <w:r w:rsidR="001E30EA" w:rsidRPr="00570C56">
        <w:rPr>
          <w:rFonts w:asciiTheme="minorHAnsi" w:hAnsiTheme="minorHAnsi"/>
          <w:spacing w:val="-3"/>
        </w:rPr>
        <w:t>of workers’ compensation c</w:t>
      </w:r>
      <w:r w:rsidR="00E26BFA" w:rsidRPr="00570C56">
        <w:rPr>
          <w:rFonts w:asciiTheme="minorHAnsi" w:hAnsiTheme="minorHAnsi"/>
          <w:spacing w:val="-3"/>
        </w:rPr>
        <w:t>laims</w:t>
      </w:r>
    </w:p>
    <w:p w:rsidR="00CE1A99" w:rsidRPr="00570C56" w:rsidRDefault="00E26BFA" w:rsidP="004B20D8">
      <w:pPr>
        <w:pStyle w:val="ListParagraph"/>
        <w:numPr>
          <w:ilvl w:val="1"/>
          <w:numId w:val="30"/>
        </w:numPr>
        <w:suppressAutoHyphens/>
        <w:spacing w:line="240" w:lineRule="auto"/>
        <w:rPr>
          <w:rFonts w:asciiTheme="minorHAnsi" w:hAnsiTheme="minorHAnsi"/>
          <w:spacing w:val="-3"/>
        </w:rPr>
      </w:pPr>
      <w:r w:rsidRPr="00570C56">
        <w:rPr>
          <w:rFonts w:asciiTheme="minorHAnsi" w:hAnsiTheme="minorHAnsi"/>
          <w:spacing w:val="-3"/>
        </w:rPr>
        <w:t>Insurance carrier’s loss analysis</w:t>
      </w:r>
    </w:p>
    <w:p w:rsidR="001E30EA" w:rsidRPr="00570C56" w:rsidRDefault="001E30EA" w:rsidP="004B20D8">
      <w:pPr>
        <w:pStyle w:val="ListParagraph"/>
        <w:numPr>
          <w:ilvl w:val="1"/>
          <w:numId w:val="30"/>
        </w:numPr>
        <w:suppressAutoHyphens/>
        <w:spacing w:line="240" w:lineRule="auto"/>
        <w:rPr>
          <w:rFonts w:asciiTheme="minorHAnsi" w:hAnsiTheme="minorHAnsi"/>
          <w:spacing w:val="-3"/>
        </w:rPr>
      </w:pPr>
      <w:r w:rsidRPr="00570C56">
        <w:rPr>
          <w:rFonts w:asciiTheme="minorHAnsi" w:hAnsiTheme="minorHAnsi"/>
          <w:spacing w:val="-3"/>
        </w:rPr>
        <w:t>Employee feedback through direct interviews, walk-through observations, written surveys and questionnaires and reevaluations</w:t>
      </w:r>
    </w:p>
    <w:p w:rsidR="00DE3594" w:rsidRPr="00570C56" w:rsidRDefault="00161BD5" w:rsidP="00B76224">
      <w:pPr>
        <w:suppressAutoHyphens/>
        <w:spacing w:line="240" w:lineRule="auto"/>
        <w:rPr>
          <w:b/>
          <w:sz w:val="28"/>
          <w:szCs w:val="28"/>
        </w:rPr>
      </w:pPr>
      <w:r w:rsidRPr="00570C56">
        <w:rPr>
          <w:spacing w:val="-3"/>
        </w:rPr>
        <w:t>The</w:t>
      </w:r>
      <w:r w:rsidR="00117A64" w:rsidRPr="00570C56">
        <w:rPr>
          <w:spacing w:val="-3"/>
        </w:rPr>
        <w:t xml:space="preserve"> annual review report</w:t>
      </w:r>
      <w:r w:rsidR="007029CA">
        <w:rPr>
          <w:spacing w:val="-3"/>
        </w:rPr>
        <w:t xml:space="preserve"> will be submitted to s</w:t>
      </w:r>
      <w:r w:rsidRPr="00570C56">
        <w:rPr>
          <w:spacing w:val="-3"/>
        </w:rPr>
        <w:t xml:space="preserve">enior </w:t>
      </w:r>
      <w:r w:rsidR="007029CA">
        <w:rPr>
          <w:spacing w:val="-3"/>
        </w:rPr>
        <w:t>m</w:t>
      </w:r>
      <w:r w:rsidRPr="00570C56">
        <w:rPr>
          <w:spacing w:val="-3"/>
        </w:rPr>
        <w:t xml:space="preserve">anagement using the form in </w:t>
      </w:r>
      <w:r w:rsidR="00117A64" w:rsidRPr="007029CA">
        <w:rPr>
          <w:b/>
          <w:spacing w:val="-3"/>
        </w:rPr>
        <w:t xml:space="preserve">Appendix </w:t>
      </w:r>
      <w:r w:rsidR="00FD4922" w:rsidRPr="007029CA">
        <w:rPr>
          <w:b/>
          <w:spacing w:val="-3"/>
        </w:rPr>
        <w:t>B</w:t>
      </w:r>
      <w:r w:rsidR="00117A64" w:rsidRPr="00570C56">
        <w:rPr>
          <w:spacing w:val="-3"/>
        </w:rPr>
        <w:t>.</w:t>
      </w:r>
      <w:r w:rsidR="000D61F4">
        <w:rPr>
          <w:spacing w:val="-3"/>
        </w:rPr>
        <w:t xml:space="preserve"> </w:t>
      </w:r>
    </w:p>
    <w:p w:rsidR="00733EEC" w:rsidRPr="00570C56" w:rsidRDefault="00733EEC" w:rsidP="00733EEC">
      <w:pPr>
        <w:pBdr>
          <w:bottom w:val="single" w:sz="12" w:space="1" w:color="auto"/>
        </w:pBdr>
        <w:rPr>
          <w:b/>
          <w:sz w:val="28"/>
          <w:szCs w:val="28"/>
        </w:rPr>
      </w:pPr>
      <w:r w:rsidRPr="00570C56">
        <w:rPr>
          <w:b/>
          <w:sz w:val="28"/>
          <w:szCs w:val="28"/>
        </w:rPr>
        <w:t>Record Retention</w:t>
      </w:r>
    </w:p>
    <w:p w:rsidR="00B76224" w:rsidRDefault="00A45C95" w:rsidP="00733EEC">
      <w:pPr>
        <w:suppressAutoHyphens/>
        <w:rPr>
          <w:spacing w:val="-3"/>
        </w:rPr>
      </w:pPr>
      <w:r w:rsidRPr="00D13602">
        <w:rPr>
          <w:color w:val="FF0000"/>
          <w:highlight w:val="yellow"/>
        </w:rPr>
        <w:t>&lt;Company Name&gt;</w:t>
      </w:r>
      <w:r w:rsidRPr="00D13602">
        <w:rPr>
          <w:color w:val="FF0000"/>
        </w:rPr>
        <w:t xml:space="preserve"> </w:t>
      </w:r>
      <w:r w:rsidRPr="00570C56">
        <w:rPr>
          <w:spacing w:val="-3"/>
        </w:rPr>
        <w:t xml:space="preserve">will maintain the </w:t>
      </w:r>
      <w:r w:rsidR="00CF7910" w:rsidRPr="00570C56">
        <w:rPr>
          <w:spacing w:val="-3"/>
        </w:rPr>
        <w:t xml:space="preserve">information from </w:t>
      </w:r>
      <w:r w:rsidR="00D7052F" w:rsidRPr="00570C56">
        <w:rPr>
          <w:spacing w:val="-3"/>
        </w:rPr>
        <w:t>accident investigation</w:t>
      </w:r>
      <w:r w:rsidR="00CF7910" w:rsidRPr="00570C56">
        <w:rPr>
          <w:spacing w:val="-3"/>
        </w:rPr>
        <w:t>s</w:t>
      </w:r>
      <w:r w:rsidRPr="00570C56">
        <w:rPr>
          <w:spacing w:val="-3"/>
        </w:rPr>
        <w:t xml:space="preserve"> and training records for</w:t>
      </w:r>
      <w:r w:rsidRPr="00D13602">
        <w:rPr>
          <w:color w:val="FF0000"/>
          <w:spacing w:val="-3"/>
        </w:rPr>
        <w:t xml:space="preserve"> </w:t>
      </w:r>
      <w:r w:rsidR="004333D4" w:rsidRPr="00D13602">
        <w:rPr>
          <w:color w:val="FF0000"/>
          <w:spacing w:val="-3"/>
          <w:highlight w:val="yellow"/>
        </w:rPr>
        <w:t>&lt;number&gt;</w:t>
      </w:r>
      <w:r w:rsidRPr="00D13602">
        <w:rPr>
          <w:color w:val="FF0000"/>
          <w:spacing w:val="-3"/>
        </w:rPr>
        <w:t xml:space="preserve"> </w:t>
      </w:r>
      <w:r w:rsidRPr="00570C56">
        <w:rPr>
          <w:spacing w:val="-3"/>
        </w:rPr>
        <w:t>years.</w:t>
      </w:r>
      <w:r w:rsidR="000D61F4">
        <w:rPr>
          <w:spacing w:val="-3"/>
        </w:rPr>
        <w:t xml:space="preserve"> </w:t>
      </w:r>
      <w:r w:rsidR="00D144D6" w:rsidRPr="00570C56">
        <w:rPr>
          <w:spacing w:val="-3"/>
        </w:rPr>
        <w:t xml:space="preserve">All accident investigation records will be kept by the </w:t>
      </w:r>
      <w:r w:rsidR="004333D4">
        <w:rPr>
          <w:spacing w:val="-3"/>
        </w:rPr>
        <w:t>P</w:t>
      </w:r>
      <w:r w:rsidR="00D144D6" w:rsidRPr="00570C56">
        <w:rPr>
          <w:spacing w:val="-3"/>
        </w:rPr>
        <w:t xml:space="preserve">rogram </w:t>
      </w:r>
      <w:r w:rsidR="004333D4">
        <w:rPr>
          <w:spacing w:val="-3"/>
        </w:rPr>
        <w:t>A</w:t>
      </w:r>
      <w:r w:rsidR="00D144D6" w:rsidRPr="00570C56">
        <w:rPr>
          <w:spacing w:val="-3"/>
        </w:rPr>
        <w:t>dministrator.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1016"/>
      </w:tblGrid>
      <w:tr w:rsidR="00535B9E" w:rsidTr="00DA0C3B">
        <w:trPr>
          <w:trHeight w:val="54"/>
        </w:trPr>
        <w:tc>
          <w:tcPr>
            <w:tcW w:w="11016" w:type="dxa"/>
            <w:shd w:val="solid" w:color="DBE5F1" w:themeColor="accent1" w:themeTint="33" w:fill="auto"/>
          </w:tcPr>
          <w:p w:rsidR="00535B9E" w:rsidRPr="00535B9E" w:rsidRDefault="00535B9E" w:rsidP="00535B9E">
            <w:pPr>
              <w:autoSpaceDE w:val="0"/>
              <w:autoSpaceDN w:val="0"/>
              <w:adjustRightInd w:val="0"/>
              <w:spacing w:before="120" w:after="120" w:line="240" w:lineRule="auto"/>
              <w:ind w:left="2" w:right="2"/>
            </w:pPr>
            <w:r w:rsidRPr="00535B9E">
              <w:rPr>
                <w:b/>
                <w:i/>
              </w:rPr>
              <w:t xml:space="preserve">Check Your Understanding. </w:t>
            </w:r>
            <w:r w:rsidRPr="00535B9E">
              <w:t>There are currently no requirements for accident investigation report retention. Your company must determine the time period for record retention for your program.</w:t>
            </w:r>
          </w:p>
          <w:p w:rsidR="00535B9E" w:rsidRPr="00535B9E" w:rsidRDefault="00535B9E" w:rsidP="00535B9E">
            <w:pPr>
              <w:autoSpaceDE w:val="0"/>
              <w:autoSpaceDN w:val="0"/>
              <w:adjustRightInd w:val="0"/>
              <w:spacing w:after="0" w:line="240" w:lineRule="auto"/>
              <w:ind w:left="2" w:right="2"/>
            </w:pPr>
          </w:p>
          <w:p w:rsidR="00535B9E" w:rsidRPr="00535B9E" w:rsidRDefault="00535B9E" w:rsidP="00535B9E">
            <w:pPr>
              <w:autoSpaceDE w:val="0"/>
              <w:autoSpaceDN w:val="0"/>
              <w:adjustRightInd w:val="0"/>
              <w:spacing w:after="0" w:line="240" w:lineRule="auto"/>
              <w:ind w:left="2" w:right="2"/>
            </w:pPr>
            <w:r w:rsidRPr="00535B9E">
              <w:t>For comparison, other types of records (such as medical records and workers’ compensation information) are typically retained in the employee’s personnel file. This information is kept for 30 years past the employee separation date.</w:t>
            </w:r>
          </w:p>
        </w:tc>
      </w:tr>
    </w:tbl>
    <w:p w:rsidR="00535B9E" w:rsidRPr="00570C56" w:rsidRDefault="00535B9E" w:rsidP="00733EEC">
      <w:pPr>
        <w:suppressAutoHyphens/>
        <w:rPr>
          <w:spacing w:val="-3"/>
        </w:rPr>
      </w:pPr>
    </w:p>
    <w:p w:rsidR="00D82C02" w:rsidRPr="00570C56" w:rsidRDefault="00D82C02" w:rsidP="00614E3B">
      <w:pPr>
        <w:pBdr>
          <w:bottom w:val="single" w:sz="12" w:space="1" w:color="auto"/>
        </w:pBdr>
        <w:spacing w:line="240" w:lineRule="auto"/>
        <w:rPr>
          <w:b/>
          <w:sz w:val="28"/>
          <w:szCs w:val="28"/>
        </w:rPr>
      </w:pPr>
      <w:r w:rsidRPr="00570C56">
        <w:rPr>
          <w:b/>
          <w:sz w:val="28"/>
          <w:szCs w:val="28"/>
        </w:rPr>
        <w:lastRenderedPageBreak/>
        <w:t>Revision History</w:t>
      </w:r>
    </w:p>
    <w:p w:rsidR="00533794" w:rsidRPr="00D13602" w:rsidRDefault="00E45722" w:rsidP="00614E3B">
      <w:pPr>
        <w:suppressAutoHyphens/>
        <w:spacing w:line="240" w:lineRule="auto"/>
        <w:rPr>
          <w:color w:val="FF0000"/>
          <w:spacing w:val="-3"/>
        </w:rPr>
      </w:pPr>
      <w:r w:rsidRPr="00D13602">
        <w:rPr>
          <w:color w:val="FF0000"/>
          <w:spacing w:val="-3"/>
          <w:highlight w:val="yellow"/>
        </w:rPr>
        <w:t>&lt;</w:t>
      </w:r>
      <w:r w:rsidR="00D82C02" w:rsidRPr="00D13602">
        <w:rPr>
          <w:color w:val="FF0000"/>
          <w:spacing w:val="-3"/>
          <w:highlight w:val="yellow"/>
        </w:rPr>
        <w:t xml:space="preserve">Revision 1 – </w:t>
      </w:r>
      <w:r w:rsidRPr="00D13602">
        <w:rPr>
          <w:color w:val="FF0000"/>
          <w:spacing w:val="-3"/>
          <w:highlight w:val="yellow"/>
        </w:rPr>
        <w:t>October</w:t>
      </w:r>
      <w:r w:rsidR="00D7052F" w:rsidRPr="00D13602">
        <w:rPr>
          <w:color w:val="FF0000"/>
          <w:spacing w:val="-3"/>
          <w:highlight w:val="yellow"/>
        </w:rPr>
        <w:t xml:space="preserve"> 2012</w:t>
      </w:r>
      <w:r w:rsidRPr="00D13602">
        <w:rPr>
          <w:color w:val="FF0000"/>
          <w:spacing w:val="-3"/>
          <w:highlight w:val="yellow"/>
        </w:rPr>
        <w:t>&gt;</w:t>
      </w:r>
      <w:r w:rsidR="00D82C02" w:rsidRPr="00D13602">
        <w:rPr>
          <w:color w:val="FF0000"/>
          <w:spacing w:val="-3"/>
        </w:rPr>
        <w:t xml:space="preserve"> </w:t>
      </w:r>
    </w:p>
    <w:p w:rsidR="00223AB6" w:rsidRPr="00570C56" w:rsidRDefault="00223AB6" w:rsidP="00614E3B">
      <w:pPr>
        <w:suppressAutoHyphens/>
        <w:spacing w:line="240" w:lineRule="auto"/>
        <w:rPr>
          <w:spacing w:val="-3"/>
        </w:rPr>
      </w:pPr>
    </w:p>
    <w:p w:rsidR="00527DEC" w:rsidRPr="00570C56" w:rsidRDefault="00527DEC">
      <w:pPr>
        <w:spacing w:after="0" w:line="240" w:lineRule="auto"/>
        <w:rPr>
          <w:b/>
          <w:sz w:val="28"/>
          <w:szCs w:val="28"/>
        </w:rPr>
      </w:pPr>
      <w:r w:rsidRPr="00570C56">
        <w:rPr>
          <w:b/>
          <w:sz w:val="28"/>
          <w:szCs w:val="28"/>
        </w:rPr>
        <w:br w:type="page"/>
      </w:r>
    </w:p>
    <w:p w:rsidR="00FD4922" w:rsidRPr="00570C56" w:rsidRDefault="00FD4922" w:rsidP="00FD4922">
      <w:pPr>
        <w:pBdr>
          <w:bottom w:val="single" w:sz="12" w:space="1" w:color="auto"/>
        </w:pBdr>
        <w:rPr>
          <w:b/>
          <w:sz w:val="28"/>
          <w:szCs w:val="28"/>
        </w:rPr>
      </w:pPr>
      <w:r w:rsidRPr="00570C56">
        <w:rPr>
          <w:b/>
          <w:sz w:val="28"/>
          <w:szCs w:val="28"/>
        </w:rPr>
        <w:lastRenderedPageBreak/>
        <w:t xml:space="preserve">Appendix A – </w:t>
      </w:r>
      <w:r w:rsidR="00E45722">
        <w:rPr>
          <w:b/>
          <w:sz w:val="28"/>
          <w:szCs w:val="28"/>
        </w:rPr>
        <w:t>Definitions</w:t>
      </w:r>
    </w:p>
    <w:p w:rsidR="00D7052F" w:rsidRPr="00570C56" w:rsidRDefault="003E11D4" w:rsidP="00FD4922">
      <w:pPr>
        <w:autoSpaceDE w:val="0"/>
        <w:autoSpaceDN w:val="0"/>
        <w:adjustRightInd w:val="0"/>
        <w:spacing w:after="120" w:line="240" w:lineRule="auto"/>
        <w:rPr>
          <w:rFonts w:eastAsia="Calibri" w:cs="Times New Roman"/>
          <w:b/>
        </w:rPr>
      </w:pPr>
      <w:r>
        <w:rPr>
          <w:rFonts w:eastAsia="Calibri" w:cs="Times New Roman"/>
          <w:b/>
        </w:rPr>
        <w:t xml:space="preserve">Accident </w:t>
      </w:r>
      <w:r w:rsidRPr="003E11D4">
        <w:rPr>
          <w:rFonts w:eastAsia="Calibri" w:cs="Times New Roman"/>
        </w:rPr>
        <w:t xml:space="preserve">– An </w:t>
      </w:r>
      <w:r w:rsidR="00437D50" w:rsidRPr="003E11D4">
        <w:rPr>
          <w:rFonts w:eastAsia="Calibri" w:cs="Times New Roman"/>
        </w:rPr>
        <w:t>undesired</w:t>
      </w:r>
      <w:r w:rsidR="00437D50" w:rsidRPr="00570C56">
        <w:rPr>
          <w:rFonts w:eastAsia="Calibri" w:cs="Times New Roman"/>
        </w:rPr>
        <w:t xml:space="preserve"> event that results in personal injury or property damage</w:t>
      </w:r>
      <w:r>
        <w:rPr>
          <w:rFonts w:eastAsia="Calibri" w:cs="Times New Roman"/>
        </w:rPr>
        <w:t>.</w:t>
      </w:r>
    </w:p>
    <w:p w:rsidR="00FD4922" w:rsidRDefault="00FD4922" w:rsidP="00FD4922">
      <w:pPr>
        <w:autoSpaceDE w:val="0"/>
        <w:autoSpaceDN w:val="0"/>
        <w:adjustRightInd w:val="0"/>
        <w:spacing w:after="120" w:line="240" w:lineRule="auto"/>
        <w:rPr>
          <w:rFonts w:eastAsia="Calibri" w:cs="Times New Roman"/>
        </w:rPr>
      </w:pPr>
      <w:r w:rsidRPr="00570C56">
        <w:rPr>
          <w:rFonts w:eastAsia="Calibri" w:cs="Times New Roman"/>
          <w:b/>
        </w:rPr>
        <w:t xml:space="preserve">Administrative (or </w:t>
      </w:r>
      <w:r w:rsidR="00026E85">
        <w:rPr>
          <w:rFonts w:eastAsia="Calibri" w:cs="Times New Roman"/>
          <w:b/>
        </w:rPr>
        <w:t>W</w:t>
      </w:r>
      <w:r w:rsidRPr="00570C56">
        <w:rPr>
          <w:rFonts w:eastAsia="Calibri" w:cs="Times New Roman"/>
          <w:b/>
        </w:rPr>
        <w:t xml:space="preserve">ork </w:t>
      </w:r>
      <w:r w:rsidR="00026E85">
        <w:rPr>
          <w:rFonts w:eastAsia="Calibri" w:cs="Times New Roman"/>
          <w:b/>
        </w:rPr>
        <w:t>P</w:t>
      </w:r>
      <w:r w:rsidRPr="00570C56">
        <w:rPr>
          <w:rFonts w:eastAsia="Calibri" w:cs="Times New Roman"/>
          <w:b/>
        </w:rPr>
        <w:t xml:space="preserve">ractice) </w:t>
      </w:r>
      <w:r w:rsidR="00026E85">
        <w:rPr>
          <w:rFonts w:eastAsia="Calibri" w:cs="Times New Roman"/>
          <w:b/>
        </w:rPr>
        <w:t>C</w:t>
      </w:r>
      <w:r w:rsidRPr="00570C56">
        <w:rPr>
          <w:rFonts w:eastAsia="Calibri" w:cs="Times New Roman"/>
          <w:b/>
        </w:rPr>
        <w:t>ontrols</w:t>
      </w:r>
      <w:r w:rsidR="003E11D4">
        <w:rPr>
          <w:rFonts w:eastAsia="Calibri" w:cs="Times New Roman"/>
          <w:b/>
        </w:rPr>
        <w:t xml:space="preserve"> </w:t>
      </w:r>
      <w:r w:rsidR="003E11D4" w:rsidRPr="003E11D4">
        <w:rPr>
          <w:rFonts w:eastAsia="Calibri" w:cs="Times New Roman"/>
        </w:rPr>
        <w:t>–</w:t>
      </w:r>
      <w:r w:rsidRPr="00570C56">
        <w:rPr>
          <w:rFonts w:eastAsia="Calibri" w:cs="Times New Roman"/>
        </w:rPr>
        <w:t xml:space="preserve"> </w:t>
      </w:r>
      <w:r w:rsidR="00026E85">
        <w:rPr>
          <w:rFonts w:eastAsia="Calibri" w:cs="Times New Roman"/>
        </w:rPr>
        <w:t>P</w:t>
      </w:r>
      <w:r w:rsidRPr="00570C56">
        <w:rPr>
          <w:rFonts w:eastAsia="Calibri" w:cs="Times New Roman"/>
        </w:rPr>
        <w:t>rocedures that are used to reduce the duration, frequency or severity of exposure to a hazard</w:t>
      </w:r>
      <w:r w:rsidR="00026E85">
        <w:rPr>
          <w:rFonts w:eastAsia="Calibri" w:cs="Times New Roman"/>
        </w:rPr>
        <w:t>. These may</w:t>
      </w:r>
      <w:r w:rsidRPr="00570C56">
        <w:rPr>
          <w:rFonts w:eastAsia="Calibri" w:cs="Times New Roman"/>
        </w:rPr>
        <w:t xml:space="preserve"> include work methods training, job rotation and gradual introduction to work</w:t>
      </w:r>
      <w:r w:rsidR="00026E85">
        <w:rPr>
          <w:rFonts w:eastAsia="Calibri" w:cs="Times New Roman"/>
        </w:rPr>
        <w:t>.</w:t>
      </w:r>
    </w:p>
    <w:p w:rsidR="00CD7B56" w:rsidRDefault="00CD7B56" w:rsidP="00FD4922">
      <w:pPr>
        <w:autoSpaceDE w:val="0"/>
        <w:autoSpaceDN w:val="0"/>
        <w:adjustRightInd w:val="0"/>
        <w:spacing w:after="120" w:line="240" w:lineRule="auto"/>
        <w:rPr>
          <w:rFonts w:eastAsia="Calibri" w:cs="Times New Roman"/>
        </w:rPr>
      </w:pPr>
      <w:r>
        <w:rPr>
          <w:rFonts w:eastAsia="Calibri" w:cs="Times New Roman"/>
          <w:b/>
        </w:rPr>
        <w:t xml:space="preserve">Engineering Controls </w:t>
      </w:r>
      <w:r w:rsidRPr="003E11D4">
        <w:rPr>
          <w:rFonts w:eastAsia="Calibri" w:cs="Times New Roman"/>
        </w:rPr>
        <w:t>–</w:t>
      </w:r>
      <w:r w:rsidRPr="00570C56">
        <w:rPr>
          <w:rFonts w:eastAsia="Calibri" w:cs="Times New Roman"/>
        </w:rPr>
        <w:t xml:space="preserve"> </w:t>
      </w:r>
      <w:r>
        <w:rPr>
          <w:rFonts w:eastAsia="Calibri" w:cs="Times New Roman"/>
        </w:rPr>
        <w:t>A method of eliminating or reducing the quantity or severity of job risk factors by redesibning equipment, processes, tools and workstations.</w:t>
      </w:r>
    </w:p>
    <w:p w:rsidR="00D7052F" w:rsidRPr="00CD7B56" w:rsidRDefault="00D7052F" w:rsidP="00FD4922">
      <w:pPr>
        <w:autoSpaceDE w:val="0"/>
        <w:autoSpaceDN w:val="0"/>
        <w:adjustRightInd w:val="0"/>
        <w:spacing w:after="120" w:line="240" w:lineRule="auto"/>
        <w:rPr>
          <w:rFonts w:eastAsia="Calibri" w:cs="Times New Roman"/>
        </w:rPr>
      </w:pPr>
      <w:r w:rsidRPr="00570C56">
        <w:rPr>
          <w:rFonts w:eastAsia="Calibri" w:cs="Times New Roman"/>
          <w:b/>
        </w:rPr>
        <w:t>Near Miss</w:t>
      </w:r>
      <w:r w:rsidR="0044009A" w:rsidRPr="00570C56">
        <w:rPr>
          <w:rFonts w:eastAsia="Calibri" w:cs="Times New Roman"/>
          <w:b/>
        </w:rPr>
        <w:t xml:space="preserve"> </w:t>
      </w:r>
      <w:r w:rsidR="003E11D4" w:rsidRPr="003E11D4">
        <w:rPr>
          <w:rFonts w:eastAsia="Calibri" w:cs="Times New Roman"/>
        </w:rPr>
        <w:t xml:space="preserve">– </w:t>
      </w:r>
      <w:r w:rsidR="00B15A79">
        <w:rPr>
          <w:rFonts w:eastAsia="Calibri" w:cs="Times New Roman"/>
        </w:rPr>
        <w:t>An i</w:t>
      </w:r>
      <w:r w:rsidR="00FC7977" w:rsidRPr="00570C56">
        <w:rPr>
          <w:rFonts w:eastAsia="Calibri" w:cs="Times New Roman"/>
        </w:rPr>
        <w:t>ncident</w:t>
      </w:r>
      <w:r w:rsidR="0044009A" w:rsidRPr="00570C56">
        <w:rPr>
          <w:rFonts w:eastAsia="Calibri" w:cs="Times New Roman"/>
        </w:rPr>
        <w:t xml:space="preserve"> </w:t>
      </w:r>
      <w:r w:rsidR="00F544B2" w:rsidRPr="00570C56">
        <w:rPr>
          <w:rFonts w:eastAsia="Calibri" w:cs="Times New Roman"/>
        </w:rPr>
        <w:t>w</w:t>
      </w:r>
      <w:r w:rsidR="0044009A" w:rsidRPr="00570C56">
        <w:rPr>
          <w:rFonts w:eastAsia="Calibri" w:cs="Times New Roman"/>
        </w:rPr>
        <w:t>here no property was damaged and no personal injury sustained, but where</w:t>
      </w:r>
      <w:r w:rsidR="00B15A79" w:rsidRPr="00B15A79">
        <w:rPr>
          <w:rFonts w:eastAsia="Calibri" w:cs="Times New Roman"/>
        </w:rPr>
        <w:t xml:space="preserve"> </w:t>
      </w:r>
      <w:r w:rsidR="00B15A79" w:rsidRPr="00570C56">
        <w:rPr>
          <w:rFonts w:eastAsia="Calibri" w:cs="Times New Roman"/>
        </w:rPr>
        <w:t>damage and/or injury easily could have occurred</w:t>
      </w:r>
      <w:r w:rsidR="0044009A" w:rsidRPr="00570C56">
        <w:rPr>
          <w:rFonts w:eastAsia="Calibri" w:cs="Times New Roman"/>
        </w:rPr>
        <w:t xml:space="preserve"> given a s</w:t>
      </w:r>
      <w:r w:rsidR="00B15A79">
        <w:rPr>
          <w:rFonts w:eastAsia="Calibri" w:cs="Times New Roman"/>
        </w:rPr>
        <w:t>light shift in time or position.</w:t>
      </w:r>
      <w:r w:rsidR="0044009A" w:rsidRPr="00570C56">
        <w:rPr>
          <w:rFonts w:eastAsia="Calibri" w:cs="Times New Roman"/>
        </w:rPr>
        <w:t xml:space="preserve"> </w:t>
      </w:r>
    </w:p>
    <w:p w:rsidR="00FD4922" w:rsidRDefault="00FD4922" w:rsidP="00FD4922">
      <w:pPr>
        <w:autoSpaceDE w:val="0"/>
        <w:autoSpaceDN w:val="0"/>
        <w:adjustRightInd w:val="0"/>
        <w:spacing w:after="120" w:line="240" w:lineRule="auto"/>
        <w:rPr>
          <w:rFonts w:eastAsia="Calibri" w:cs="Times New Roman"/>
        </w:rPr>
      </w:pPr>
      <w:r w:rsidRPr="00570C56">
        <w:rPr>
          <w:rFonts w:eastAsia="Calibri" w:cs="Times New Roman"/>
          <w:b/>
        </w:rPr>
        <w:t xml:space="preserve">Personal </w:t>
      </w:r>
      <w:r w:rsidR="00B15A79">
        <w:rPr>
          <w:rFonts w:eastAsia="Calibri" w:cs="Times New Roman"/>
          <w:b/>
        </w:rPr>
        <w:t>P</w:t>
      </w:r>
      <w:r w:rsidRPr="00570C56">
        <w:rPr>
          <w:rFonts w:eastAsia="Calibri" w:cs="Times New Roman"/>
          <w:b/>
        </w:rPr>
        <w:t xml:space="preserve">rotective </w:t>
      </w:r>
      <w:r w:rsidR="00B15A79">
        <w:rPr>
          <w:rFonts w:eastAsia="Calibri" w:cs="Times New Roman"/>
          <w:b/>
        </w:rPr>
        <w:t>E</w:t>
      </w:r>
      <w:r w:rsidRPr="00570C56">
        <w:rPr>
          <w:rFonts w:eastAsia="Calibri" w:cs="Times New Roman"/>
          <w:b/>
        </w:rPr>
        <w:t>quipment (PPE)</w:t>
      </w:r>
      <w:r w:rsidR="003E11D4">
        <w:rPr>
          <w:rFonts w:eastAsia="Calibri" w:cs="Times New Roman"/>
          <w:b/>
        </w:rPr>
        <w:t xml:space="preserve"> </w:t>
      </w:r>
      <w:r w:rsidR="003E11D4" w:rsidRPr="003E11D4">
        <w:rPr>
          <w:rFonts w:eastAsia="Calibri" w:cs="Times New Roman"/>
        </w:rPr>
        <w:t>–</w:t>
      </w:r>
      <w:r w:rsidRPr="00570C56">
        <w:rPr>
          <w:rFonts w:eastAsia="Calibri" w:cs="Times New Roman"/>
        </w:rPr>
        <w:t xml:space="preserve"> </w:t>
      </w:r>
      <w:r w:rsidR="00E15605" w:rsidRPr="00570C56">
        <w:rPr>
          <w:rFonts w:eastAsia="Calibri" w:cs="Times New Roman"/>
        </w:rPr>
        <w:t>G</w:t>
      </w:r>
      <w:r w:rsidRPr="00570C56">
        <w:rPr>
          <w:rFonts w:eastAsia="Calibri" w:cs="Times New Roman"/>
        </w:rPr>
        <w:t xml:space="preserve">loves, kneepads and other equipment </w:t>
      </w:r>
      <w:r w:rsidR="00B15A79">
        <w:rPr>
          <w:rFonts w:eastAsia="Calibri" w:cs="Times New Roman"/>
        </w:rPr>
        <w:t xml:space="preserve">worn by employees </w:t>
      </w:r>
      <w:r w:rsidRPr="00570C56">
        <w:rPr>
          <w:rFonts w:eastAsia="Calibri" w:cs="Times New Roman"/>
        </w:rPr>
        <w:t>that may help reduce hazards until other controls can be implemented, or to supplement existing controls</w:t>
      </w:r>
      <w:r w:rsidR="00B15A79">
        <w:rPr>
          <w:rFonts w:eastAsia="Calibri" w:cs="Times New Roman"/>
        </w:rPr>
        <w:t>.</w:t>
      </w:r>
      <w:r w:rsidRPr="00570C56">
        <w:rPr>
          <w:rFonts w:eastAsia="Calibri" w:cs="Times New Roman"/>
        </w:rPr>
        <w:t xml:space="preserve"> </w:t>
      </w:r>
    </w:p>
    <w:p w:rsidR="00B15A79" w:rsidRPr="00570C56" w:rsidRDefault="00B15A79" w:rsidP="00FD4922">
      <w:pPr>
        <w:autoSpaceDE w:val="0"/>
        <w:autoSpaceDN w:val="0"/>
        <w:adjustRightInd w:val="0"/>
        <w:spacing w:after="120" w:line="240" w:lineRule="auto"/>
        <w:rPr>
          <w:rFonts w:eastAsia="Calibri" w:cs="Times New Roman"/>
        </w:rPr>
      </w:pPr>
      <w:r w:rsidRPr="00B12C37">
        <w:rPr>
          <w:rFonts w:eastAsia="Calibri" w:cs="Times New Roman"/>
          <w:b/>
        </w:rPr>
        <w:t>Root Cause</w:t>
      </w:r>
      <w:r>
        <w:rPr>
          <w:rFonts w:eastAsia="Calibri" w:cs="Times New Roman"/>
        </w:rPr>
        <w:t xml:space="preserve"> – A condition that contributes to an incident or near miss. They are not always obvious, and may include items like lack of training, poor safety leadership, lack of rule enforcement or poor safety procedures.</w:t>
      </w:r>
    </w:p>
    <w:p w:rsidR="00E15128" w:rsidRPr="00570C56" w:rsidRDefault="00E15128" w:rsidP="00614E3B">
      <w:pPr>
        <w:suppressAutoHyphens/>
        <w:spacing w:line="240" w:lineRule="auto"/>
        <w:rPr>
          <w:spacing w:val="-3"/>
        </w:rPr>
      </w:pPr>
    </w:p>
    <w:p w:rsidR="00E15128" w:rsidRPr="00570C56" w:rsidRDefault="00E15128" w:rsidP="00614E3B">
      <w:pPr>
        <w:suppressAutoHyphens/>
        <w:spacing w:line="240" w:lineRule="auto"/>
        <w:rPr>
          <w:spacing w:val="-3"/>
        </w:rPr>
      </w:pPr>
    </w:p>
    <w:p w:rsidR="00733EEC" w:rsidRPr="00570C56" w:rsidRDefault="00733EEC">
      <w:pPr>
        <w:spacing w:after="0" w:line="240" w:lineRule="auto"/>
        <w:rPr>
          <w:spacing w:val="-3"/>
        </w:rPr>
      </w:pPr>
      <w:r w:rsidRPr="00570C56">
        <w:rPr>
          <w:spacing w:val="-3"/>
        </w:rPr>
        <w:br w:type="page"/>
      </w:r>
    </w:p>
    <w:p w:rsidR="007A348D" w:rsidRPr="00570C56" w:rsidRDefault="007A348D" w:rsidP="007A348D">
      <w:pPr>
        <w:pBdr>
          <w:bottom w:val="single" w:sz="12" w:space="1" w:color="auto"/>
        </w:pBdr>
        <w:rPr>
          <w:b/>
          <w:sz w:val="28"/>
          <w:szCs w:val="28"/>
        </w:rPr>
      </w:pPr>
      <w:r w:rsidRPr="00570C56">
        <w:rPr>
          <w:b/>
          <w:sz w:val="28"/>
          <w:szCs w:val="28"/>
        </w:rPr>
        <w:lastRenderedPageBreak/>
        <w:t xml:space="preserve">Appendix </w:t>
      </w:r>
      <w:r w:rsidR="00FD4922" w:rsidRPr="00570C56">
        <w:rPr>
          <w:b/>
          <w:sz w:val="28"/>
          <w:szCs w:val="28"/>
        </w:rPr>
        <w:t>B</w:t>
      </w:r>
      <w:r w:rsidRPr="00570C56">
        <w:rPr>
          <w:b/>
          <w:sz w:val="28"/>
          <w:szCs w:val="28"/>
        </w:rPr>
        <w:t xml:space="preserve"> – Annual Evaluation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5508"/>
      </w:tblGrid>
      <w:tr w:rsidR="007A348D" w:rsidRPr="00570C56" w:rsidTr="00D13602">
        <w:tc>
          <w:tcPr>
            <w:tcW w:w="5508" w:type="dxa"/>
          </w:tcPr>
          <w:p w:rsidR="007A348D" w:rsidRPr="00570C56" w:rsidRDefault="007A348D" w:rsidP="007A348D">
            <w:pPr>
              <w:rPr>
                <w:sz w:val="20"/>
                <w:szCs w:val="20"/>
              </w:rPr>
            </w:pPr>
            <w:r w:rsidRPr="00570C56">
              <w:rPr>
                <w:sz w:val="20"/>
                <w:szCs w:val="20"/>
              </w:rPr>
              <w:t>Date of Evaluation:</w:t>
            </w:r>
          </w:p>
        </w:tc>
        <w:tc>
          <w:tcPr>
            <w:tcW w:w="5508" w:type="dxa"/>
          </w:tcPr>
          <w:p w:rsidR="007A348D" w:rsidRPr="00570C56" w:rsidRDefault="007A348D" w:rsidP="006C6E84">
            <w:pPr>
              <w:rPr>
                <w:sz w:val="20"/>
                <w:szCs w:val="20"/>
              </w:rPr>
            </w:pPr>
            <w:r w:rsidRPr="00570C56">
              <w:rPr>
                <w:sz w:val="20"/>
                <w:szCs w:val="20"/>
              </w:rPr>
              <w:t xml:space="preserve">Evaluated </w:t>
            </w:r>
            <w:r w:rsidR="006C6E84">
              <w:rPr>
                <w:sz w:val="20"/>
                <w:szCs w:val="20"/>
              </w:rPr>
              <w:t>B</w:t>
            </w:r>
            <w:r w:rsidRPr="00570C56">
              <w:rPr>
                <w:sz w:val="20"/>
                <w:szCs w:val="20"/>
              </w:rPr>
              <w:t>y (list all present):</w:t>
            </w:r>
          </w:p>
        </w:tc>
      </w:tr>
      <w:tr w:rsidR="007A348D" w:rsidRPr="00570C56" w:rsidTr="00D13602">
        <w:tc>
          <w:tcPr>
            <w:tcW w:w="11016" w:type="dxa"/>
            <w:gridSpan w:val="2"/>
          </w:tcPr>
          <w:p w:rsidR="007A348D" w:rsidRPr="00570C56" w:rsidRDefault="007A348D" w:rsidP="007A348D">
            <w:pPr>
              <w:rPr>
                <w:sz w:val="20"/>
                <w:szCs w:val="20"/>
              </w:rPr>
            </w:pPr>
            <w:r w:rsidRPr="00570C56">
              <w:rPr>
                <w:sz w:val="20"/>
                <w:szCs w:val="20"/>
              </w:rPr>
              <w:t>Written Program Reviewed:</w:t>
            </w:r>
            <w:r w:rsidR="000D61F4">
              <w:rPr>
                <w:sz w:val="20"/>
                <w:szCs w:val="20"/>
              </w:rPr>
              <w:t xml:space="preserve">    </w:t>
            </w:r>
            <w:r w:rsidR="000E4E57" w:rsidRPr="00570C56">
              <w:rPr>
                <w:sz w:val="20"/>
                <w:szCs w:val="20"/>
              </w:rPr>
              <w:t>Yes</w:t>
            </w:r>
            <w:r w:rsidR="000D61F4">
              <w:rPr>
                <w:sz w:val="20"/>
                <w:szCs w:val="20"/>
              </w:rPr>
              <w:t xml:space="preserve">  </w:t>
            </w:r>
            <w:r w:rsidR="000E4E57" w:rsidRPr="00570C56">
              <w:rPr>
                <w:sz w:val="20"/>
                <w:szCs w:val="20"/>
              </w:rPr>
              <w:t>No</w:t>
            </w:r>
          </w:p>
        </w:tc>
      </w:tr>
      <w:tr w:rsidR="007A348D" w:rsidRPr="00570C56" w:rsidTr="00D13602">
        <w:tc>
          <w:tcPr>
            <w:tcW w:w="11016" w:type="dxa"/>
            <w:gridSpan w:val="2"/>
          </w:tcPr>
          <w:p w:rsidR="007A348D" w:rsidRPr="00570C56" w:rsidRDefault="00AD05DC" w:rsidP="00F24888">
            <w:pPr>
              <w:rPr>
                <w:sz w:val="20"/>
                <w:szCs w:val="20"/>
              </w:rPr>
            </w:pPr>
            <w:r w:rsidRPr="00570C56">
              <w:rPr>
                <w:sz w:val="20"/>
                <w:szCs w:val="20"/>
              </w:rPr>
              <w:t xml:space="preserve">Do </w:t>
            </w:r>
            <w:r w:rsidR="00F24888" w:rsidRPr="00570C56">
              <w:rPr>
                <w:sz w:val="20"/>
                <w:szCs w:val="20"/>
              </w:rPr>
              <w:t>completed accident investigation</w:t>
            </w:r>
            <w:r w:rsidRPr="00570C56">
              <w:rPr>
                <w:sz w:val="20"/>
                <w:szCs w:val="20"/>
              </w:rPr>
              <w:t xml:space="preserve"> records indicate a need for additional </w:t>
            </w:r>
            <w:r w:rsidR="00F24888" w:rsidRPr="00570C56">
              <w:rPr>
                <w:sz w:val="20"/>
                <w:szCs w:val="20"/>
              </w:rPr>
              <w:t>manager</w:t>
            </w:r>
            <w:r w:rsidR="009127DE" w:rsidRPr="00570C56">
              <w:rPr>
                <w:sz w:val="20"/>
                <w:szCs w:val="20"/>
              </w:rPr>
              <w:t>, supervisor or employee</w:t>
            </w:r>
            <w:r w:rsidRPr="00570C56">
              <w:rPr>
                <w:sz w:val="20"/>
                <w:szCs w:val="20"/>
              </w:rPr>
              <w:t xml:space="preserve"> training on the </w:t>
            </w:r>
            <w:r w:rsidR="00F24888" w:rsidRPr="00570C56">
              <w:rPr>
                <w:sz w:val="20"/>
                <w:szCs w:val="20"/>
              </w:rPr>
              <w:t>accident investigation</w:t>
            </w:r>
            <w:r w:rsidRPr="00570C56">
              <w:rPr>
                <w:sz w:val="20"/>
                <w:szCs w:val="20"/>
              </w:rPr>
              <w:t xml:space="preserve"> program</w:t>
            </w:r>
            <w:r w:rsidR="000E4E57" w:rsidRPr="00570C56">
              <w:rPr>
                <w:sz w:val="20"/>
                <w:szCs w:val="20"/>
              </w:rPr>
              <w:t>?</w:t>
            </w:r>
            <w:r w:rsidR="000D61F4">
              <w:rPr>
                <w:sz w:val="20"/>
                <w:szCs w:val="20"/>
              </w:rPr>
              <w:t xml:space="preserve">  </w:t>
            </w:r>
            <w:r w:rsidR="000E4E57" w:rsidRPr="00570C56">
              <w:rPr>
                <w:sz w:val="20"/>
                <w:szCs w:val="20"/>
              </w:rPr>
              <w:t>Yes</w:t>
            </w:r>
            <w:r w:rsidR="000D61F4">
              <w:rPr>
                <w:sz w:val="20"/>
                <w:szCs w:val="20"/>
              </w:rPr>
              <w:t xml:space="preserve">  </w:t>
            </w:r>
            <w:r w:rsidR="000E4E57" w:rsidRPr="00570C56">
              <w:rPr>
                <w:sz w:val="20"/>
                <w:szCs w:val="20"/>
              </w:rPr>
              <w:t>No</w:t>
            </w:r>
          </w:p>
        </w:tc>
      </w:tr>
      <w:tr w:rsidR="00B33E15" w:rsidRPr="00570C56" w:rsidTr="00D13602">
        <w:trPr>
          <w:trHeight w:val="4274"/>
        </w:trPr>
        <w:tc>
          <w:tcPr>
            <w:tcW w:w="11016" w:type="dxa"/>
            <w:gridSpan w:val="2"/>
          </w:tcPr>
          <w:p w:rsidR="000E4E57" w:rsidRPr="00570C56" w:rsidRDefault="000E4E57" w:rsidP="000E4E57">
            <w:pPr>
              <w:rPr>
                <w:sz w:val="20"/>
                <w:szCs w:val="20"/>
              </w:rPr>
            </w:pPr>
            <w:r w:rsidRPr="00570C56">
              <w:rPr>
                <w:sz w:val="20"/>
                <w:szCs w:val="20"/>
              </w:rPr>
              <w:t>Is there any record of excessive time between</w:t>
            </w:r>
            <w:r w:rsidR="00E15605" w:rsidRPr="00570C56">
              <w:rPr>
                <w:sz w:val="20"/>
                <w:szCs w:val="20"/>
              </w:rPr>
              <w:t>:</w:t>
            </w:r>
          </w:p>
          <w:p w:rsidR="000E4E57" w:rsidRPr="00570C56" w:rsidRDefault="000D3A7B" w:rsidP="00797683">
            <w:pPr>
              <w:pStyle w:val="ListParagraph"/>
              <w:numPr>
                <w:ilvl w:val="0"/>
                <w:numId w:val="12"/>
              </w:numPr>
              <w:rPr>
                <w:rFonts w:asciiTheme="minorHAnsi" w:hAnsiTheme="minorHAnsi"/>
                <w:sz w:val="20"/>
                <w:szCs w:val="20"/>
              </w:rPr>
            </w:pPr>
            <w:r w:rsidRPr="00570C56">
              <w:rPr>
                <w:rFonts w:asciiTheme="minorHAnsi" w:hAnsiTheme="minorHAnsi"/>
                <w:sz w:val="20"/>
                <w:szCs w:val="20"/>
              </w:rPr>
              <w:t>An accident and completion of the accident investigation</w:t>
            </w:r>
            <w:r w:rsidR="000E4E57" w:rsidRPr="00570C56">
              <w:rPr>
                <w:rFonts w:asciiTheme="minorHAnsi" w:hAnsiTheme="minorHAnsi"/>
                <w:sz w:val="20"/>
                <w:szCs w:val="20"/>
              </w:rPr>
              <w:t>?</w:t>
            </w:r>
          </w:p>
          <w:p w:rsidR="000E4E57" w:rsidRPr="00570C56" w:rsidRDefault="000D61F4" w:rsidP="000E4E57">
            <w:pPr>
              <w:rPr>
                <w:sz w:val="20"/>
                <w:szCs w:val="20"/>
              </w:rPr>
            </w:pPr>
            <w:r>
              <w:rPr>
                <w:sz w:val="20"/>
                <w:szCs w:val="20"/>
              </w:rPr>
              <w:t xml:space="preserve">        </w:t>
            </w:r>
            <w:r w:rsidR="000E4E57" w:rsidRPr="00570C56">
              <w:rPr>
                <w:sz w:val="20"/>
                <w:szCs w:val="20"/>
              </w:rPr>
              <w:t>Yes</w:t>
            </w:r>
            <w:r>
              <w:rPr>
                <w:sz w:val="20"/>
                <w:szCs w:val="20"/>
              </w:rPr>
              <w:t xml:space="preserve">  </w:t>
            </w:r>
            <w:r w:rsidR="000E4E57" w:rsidRPr="00570C56">
              <w:rPr>
                <w:sz w:val="20"/>
                <w:szCs w:val="20"/>
              </w:rPr>
              <w:t>No</w:t>
            </w:r>
          </w:p>
          <w:p w:rsidR="000E4E57" w:rsidRPr="00570C56" w:rsidRDefault="000D3A7B" w:rsidP="00797683">
            <w:pPr>
              <w:pStyle w:val="ListParagraph"/>
              <w:numPr>
                <w:ilvl w:val="0"/>
                <w:numId w:val="12"/>
              </w:numPr>
              <w:rPr>
                <w:rFonts w:asciiTheme="minorHAnsi" w:hAnsiTheme="minorHAnsi"/>
                <w:sz w:val="20"/>
                <w:szCs w:val="20"/>
              </w:rPr>
            </w:pPr>
            <w:r w:rsidRPr="00570C56">
              <w:rPr>
                <w:rFonts w:asciiTheme="minorHAnsi" w:hAnsiTheme="minorHAnsi"/>
                <w:sz w:val="20"/>
                <w:szCs w:val="20"/>
              </w:rPr>
              <w:t>Determining corrective actions and implementation of those controls</w:t>
            </w:r>
            <w:r w:rsidR="000E4E57" w:rsidRPr="00570C56">
              <w:rPr>
                <w:rFonts w:asciiTheme="minorHAnsi" w:hAnsiTheme="minorHAnsi"/>
                <w:sz w:val="20"/>
                <w:szCs w:val="20"/>
              </w:rPr>
              <w:t>?</w:t>
            </w:r>
          </w:p>
          <w:p w:rsidR="000E4E57" w:rsidRPr="00570C56" w:rsidRDefault="000D61F4" w:rsidP="000E4E57">
            <w:pPr>
              <w:rPr>
                <w:sz w:val="20"/>
                <w:szCs w:val="20"/>
              </w:rPr>
            </w:pPr>
            <w:r>
              <w:rPr>
                <w:sz w:val="20"/>
                <w:szCs w:val="20"/>
              </w:rPr>
              <w:t xml:space="preserve">        </w:t>
            </w:r>
            <w:r w:rsidR="000E4E57" w:rsidRPr="00570C56">
              <w:rPr>
                <w:sz w:val="20"/>
                <w:szCs w:val="20"/>
              </w:rPr>
              <w:t xml:space="preserve"> Yes</w:t>
            </w:r>
            <w:r>
              <w:rPr>
                <w:sz w:val="20"/>
                <w:szCs w:val="20"/>
              </w:rPr>
              <w:t xml:space="preserve">  </w:t>
            </w:r>
            <w:r w:rsidR="000E4E57" w:rsidRPr="00570C56">
              <w:rPr>
                <w:sz w:val="20"/>
                <w:szCs w:val="20"/>
              </w:rPr>
              <w:t>No</w:t>
            </w:r>
            <w:r>
              <w:rPr>
                <w:sz w:val="20"/>
                <w:szCs w:val="20"/>
              </w:rPr>
              <w:t xml:space="preserve">  </w:t>
            </w:r>
          </w:p>
          <w:p w:rsidR="000E4E57" w:rsidRPr="00570C56" w:rsidRDefault="000E4E57" w:rsidP="00797683">
            <w:pPr>
              <w:pStyle w:val="ListParagraph"/>
              <w:numPr>
                <w:ilvl w:val="0"/>
                <w:numId w:val="12"/>
              </w:numPr>
              <w:rPr>
                <w:rFonts w:asciiTheme="minorHAnsi" w:hAnsiTheme="minorHAnsi"/>
                <w:sz w:val="20"/>
                <w:szCs w:val="20"/>
              </w:rPr>
            </w:pPr>
            <w:r w:rsidRPr="00570C56">
              <w:rPr>
                <w:rFonts w:asciiTheme="minorHAnsi" w:hAnsiTheme="minorHAnsi"/>
                <w:sz w:val="20"/>
                <w:szCs w:val="20"/>
              </w:rPr>
              <w:t>The beginning and completion of implementation of controls?</w:t>
            </w:r>
          </w:p>
          <w:p w:rsidR="000E4E57" w:rsidRPr="00570C56" w:rsidRDefault="000D61F4" w:rsidP="000E4E57">
            <w:pPr>
              <w:rPr>
                <w:sz w:val="20"/>
                <w:szCs w:val="20"/>
              </w:rPr>
            </w:pPr>
            <w:r>
              <w:rPr>
                <w:sz w:val="20"/>
                <w:szCs w:val="20"/>
              </w:rPr>
              <w:t xml:space="preserve">        </w:t>
            </w:r>
            <w:r w:rsidR="000E4E57" w:rsidRPr="00570C56">
              <w:rPr>
                <w:sz w:val="20"/>
                <w:szCs w:val="20"/>
              </w:rPr>
              <w:t>Yes</w:t>
            </w:r>
            <w:r>
              <w:rPr>
                <w:sz w:val="20"/>
                <w:szCs w:val="20"/>
              </w:rPr>
              <w:t xml:space="preserve">  </w:t>
            </w:r>
            <w:r w:rsidR="000E4E57" w:rsidRPr="00570C56">
              <w:rPr>
                <w:sz w:val="20"/>
                <w:szCs w:val="20"/>
              </w:rPr>
              <w:t>No</w:t>
            </w:r>
            <w:r>
              <w:rPr>
                <w:sz w:val="20"/>
                <w:szCs w:val="20"/>
              </w:rPr>
              <w:t xml:space="preserve">  </w:t>
            </w:r>
          </w:p>
          <w:p w:rsidR="000E4E57" w:rsidRPr="00570C56" w:rsidRDefault="000E4E57" w:rsidP="000E4E57">
            <w:pPr>
              <w:rPr>
                <w:sz w:val="20"/>
                <w:szCs w:val="20"/>
              </w:rPr>
            </w:pPr>
            <w:r w:rsidRPr="00570C56">
              <w:rPr>
                <w:sz w:val="20"/>
                <w:szCs w:val="20"/>
              </w:rPr>
              <w:t>If yes, what corrective action is needed?</w:t>
            </w:r>
          </w:p>
          <w:p w:rsidR="000E4E57" w:rsidRPr="00570C56" w:rsidRDefault="000E4E57" w:rsidP="000E4E57">
            <w:pPr>
              <w:pStyle w:val="ListParagraph"/>
              <w:suppressAutoHyphens/>
              <w:ind w:left="360"/>
              <w:rPr>
                <w:rFonts w:asciiTheme="minorHAnsi" w:hAnsiTheme="minorHAnsi"/>
                <w:spacing w:val="-3"/>
              </w:rPr>
            </w:pPr>
          </w:p>
          <w:p w:rsidR="00B33E15" w:rsidRPr="00570C56" w:rsidRDefault="00B33E15" w:rsidP="00B33E15">
            <w:pPr>
              <w:rPr>
                <w:sz w:val="20"/>
                <w:szCs w:val="20"/>
              </w:rPr>
            </w:pPr>
          </w:p>
        </w:tc>
      </w:tr>
      <w:tr w:rsidR="007A348D" w:rsidRPr="00570C56" w:rsidTr="00D13602">
        <w:trPr>
          <w:trHeight w:val="2654"/>
        </w:trPr>
        <w:tc>
          <w:tcPr>
            <w:tcW w:w="11016" w:type="dxa"/>
            <w:gridSpan w:val="2"/>
          </w:tcPr>
          <w:p w:rsidR="007A348D" w:rsidRPr="00570C56" w:rsidRDefault="007A348D" w:rsidP="00B33E15">
            <w:pPr>
              <w:rPr>
                <w:sz w:val="20"/>
                <w:szCs w:val="20"/>
              </w:rPr>
            </w:pPr>
            <w:r w:rsidRPr="00570C56">
              <w:rPr>
                <w:sz w:val="20"/>
                <w:szCs w:val="20"/>
              </w:rPr>
              <w:t xml:space="preserve">The following </w:t>
            </w:r>
            <w:r w:rsidR="00B33E15" w:rsidRPr="00570C56">
              <w:rPr>
                <w:sz w:val="20"/>
                <w:szCs w:val="20"/>
              </w:rPr>
              <w:t>content</w:t>
            </w:r>
            <w:r w:rsidRPr="00570C56">
              <w:rPr>
                <w:sz w:val="20"/>
                <w:szCs w:val="20"/>
              </w:rPr>
              <w:t xml:space="preserve"> w</w:t>
            </w:r>
            <w:r w:rsidR="00B33E15" w:rsidRPr="00570C56">
              <w:rPr>
                <w:sz w:val="20"/>
                <w:szCs w:val="20"/>
              </w:rPr>
              <w:t xml:space="preserve">as </w:t>
            </w:r>
            <w:r w:rsidRPr="00570C56">
              <w:rPr>
                <w:sz w:val="20"/>
                <w:szCs w:val="20"/>
              </w:rPr>
              <w:t>added</w:t>
            </w:r>
            <w:r w:rsidR="000E4E57" w:rsidRPr="00570C56">
              <w:rPr>
                <w:sz w:val="20"/>
                <w:szCs w:val="20"/>
              </w:rPr>
              <w:t>/modified/removed from the written program</w:t>
            </w:r>
            <w:r w:rsidRPr="00570C56">
              <w:rPr>
                <w:sz w:val="20"/>
                <w:szCs w:val="20"/>
              </w:rPr>
              <w:t>:</w:t>
            </w:r>
          </w:p>
        </w:tc>
      </w:tr>
      <w:tr w:rsidR="007468C1" w:rsidRPr="00570C56" w:rsidTr="00D13602">
        <w:trPr>
          <w:trHeight w:val="3437"/>
        </w:trPr>
        <w:tc>
          <w:tcPr>
            <w:tcW w:w="11016" w:type="dxa"/>
            <w:gridSpan w:val="2"/>
          </w:tcPr>
          <w:p w:rsidR="007468C1" w:rsidRPr="00570C56" w:rsidRDefault="007468C1" w:rsidP="007A348D">
            <w:pPr>
              <w:rPr>
                <w:sz w:val="20"/>
                <w:szCs w:val="20"/>
              </w:rPr>
            </w:pPr>
            <w:r w:rsidRPr="00570C56">
              <w:rPr>
                <w:sz w:val="20"/>
                <w:szCs w:val="20"/>
              </w:rPr>
              <w:t>Comments:</w:t>
            </w:r>
          </w:p>
        </w:tc>
      </w:tr>
    </w:tbl>
    <w:p w:rsidR="006C6E84" w:rsidRDefault="006C6E84">
      <w:pPr>
        <w:spacing w:after="0" w:line="240" w:lineRule="auto"/>
        <w:rPr>
          <w:b/>
          <w:sz w:val="28"/>
          <w:szCs w:val="28"/>
        </w:rPr>
      </w:pPr>
      <w:r>
        <w:rPr>
          <w:b/>
          <w:sz w:val="28"/>
          <w:szCs w:val="28"/>
        </w:rPr>
        <w:br w:type="page"/>
      </w:r>
    </w:p>
    <w:p w:rsidR="007A348D" w:rsidRPr="00570C56" w:rsidRDefault="007A348D" w:rsidP="007A348D">
      <w:pPr>
        <w:pBdr>
          <w:bottom w:val="single" w:sz="12" w:space="1" w:color="auto"/>
        </w:pBdr>
        <w:rPr>
          <w:b/>
          <w:sz w:val="28"/>
          <w:szCs w:val="28"/>
        </w:rPr>
      </w:pPr>
      <w:r w:rsidRPr="00570C56">
        <w:rPr>
          <w:b/>
          <w:sz w:val="28"/>
          <w:szCs w:val="28"/>
        </w:rPr>
        <w:lastRenderedPageBreak/>
        <w:t xml:space="preserve">Appendix </w:t>
      </w:r>
      <w:r w:rsidR="00FD4922" w:rsidRPr="00570C56">
        <w:rPr>
          <w:b/>
          <w:sz w:val="28"/>
          <w:szCs w:val="28"/>
        </w:rPr>
        <w:t>C</w:t>
      </w:r>
      <w:r w:rsidR="00D7052F" w:rsidRPr="00570C56">
        <w:rPr>
          <w:b/>
          <w:sz w:val="28"/>
          <w:szCs w:val="28"/>
        </w:rPr>
        <w:t xml:space="preserve"> –</w:t>
      </w:r>
      <w:r w:rsidR="006C6E84" w:rsidRPr="006C6E84">
        <w:rPr>
          <w:b/>
          <w:sz w:val="28"/>
          <w:szCs w:val="28"/>
        </w:rPr>
        <w:t xml:space="preserve"> </w:t>
      </w:r>
      <w:r w:rsidR="006C6E84" w:rsidRPr="00570C56">
        <w:rPr>
          <w:b/>
          <w:sz w:val="28"/>
          <w:szCs w:val="28"/>
        </w:rPr>
        <w:t xml:space="preserve">Accident Investigation and Reporting </w:t>
      </w:r>
      <w:r w:rsidR="00D7052F" w:rsidRPr="00570C56">
        <w:rPr>
          <w:b/>
          <w:sz w:val="28"/>
          <w:szCs w:val="28"/>
        </w:rPr>
        <w:t>Training Record</w:t>
      </w:r>
    </w:p>
    <w:p w:rsidR="007A348D" w:rsidRPr="00570C56" w:rsidRDefault="007A348D" w:rsidP="00161BD5">
      <w:pPr>
        <w:pStyle w:val="NoSpacing"/>
        <w:rPr>
          <w:rFonts w:asciiTheme="minorHAnsi" w:hAnsiTheme="minorHAnsi" w:cs="Arial"/>
        </w:rPr>
      </w:pPr>
      <w:r w:rsidRPr="00570C56">
        <w:rPr>
          <w:rFonts w:asciiTheme="minorHAnsi" w:hAnsiTheme="minorHAnsi" w:cs="Arial"/>
        </w:rPr>
        <w:t>The followin</w:t>
      </w:r>
      <w:r w:rsidR="00B33E15" w:rsidRPr="00570C56">
        <w:rPr>
          <w:rFonts w:asciiTheme="minorHAnsi" w:hAnsiTheme="minorHAnsi" w:cs="Arial"/>
        </w:rPr>
        <w:t>g individuals received training</w:t>
      </w:r>
      <w:r w:rsidR="00161BD5" w:rsidRPr="00570C56">
        <w:rPr>
          <w:rFonts w:asciiTheme="minorHAnsi" w:hAnsiTheme="minorHAnsi" w:cs="Arial"/>
        </w:rPr>
        <w:t xml:space="preserve"> on the </w:t>
      </w:r>
      <w:r w:rsidR="00161BD5" w:rsidRPr="00D13602">
        <w:rPr>
          <w:rFonts w:asciiTheme="minorHAnsi" w:hAnsiTheme="minorHAnsi"/>
          <w:color w:val="FF0000"/>
          <w:highlight w:val="yellow"/>
        </w:rPr>
        <w:t>&lt;COMPANY NAME&gt;</w:t>
      </w:r>
      <w:r w:rsidR="00161BD5" w:rsidRPr="00570C56">
        <w:rPr>
          <w:rFonts w:asciiTheme="minorHAnsi" w:hAnsiTheme="minorHAnsi"/>
        </w:rPr>
        <w:t xml:space="preserve"> </w:t>
      </w:r>
      <w:r w:rsidR="00161BD5" w:rsidRPr="00570C56">
        <w:rPr>
          <w:rFonts w:asciiTheme="minorHAnsi" w:hAnsiTheme="minorHAnsi" w:cs="Arial"/>
        </w:rPr>
        <w:t>Accident Investigation Program.</w:t>
      </w:r>
    </w:p>
    <w:p w:rsidR="007A348D" w:rsidRPr="00570C56" w:rsidRDefault="007A348D" w:rsidP="007A348D">
      <w:pPr>
        <w:autoSpaceDE w:val="0"/>
        <w:autoSpaceDN w:val="0"/>
        <w:adjustRightInd w:val="0"/>
        <w:spacing w:after="0" w:line="240" w:lineRule="auto"/>
        <w:rPr>
          <w:rFonts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5"/>
        <w:gridCol w:w="5445"/>
      </w:tblGrid>
      <w:tr w:rsidR="00B33E15" w:rsidRPr="00570C56" w:rsidTr="00D13602">
        <w:trPr>
          <w:trHeight w:val="566"/>
        </w:trPr>
        <w:tc>
          <w:tcPr>
            <w:tcW w:w="5445" w:type="dxa"/>
            <w:shd w:val="pct15" w:color="auto" w:fill="auto"/>
            <w:vAlign w:val="center"/>
          </w:tcPr>
          <w:p w:rsidR="00B33E15" w:rsidRPr="00570C56" w:rsidRDefault="00B33E15" w:rsidP="005F75D1">
            <w:pPr>
              <w:autoSpaceDE w:val="0"/>
              <w:autoSpaceDN w:val="0"/>
              <w:adjustRightInd w:val="0"/>
              <w:spacing w:after="0" w:line="240" w:lineRule="auto"/>
              <w:jc w:val="center"/>
              <w:rPr>
                <w:rFonts w:cs="Arial"/>
                <w:b/>
              </w:rPr>
            </w:pPr>
            <w:r w:rsidRPr="00570C56">
              <w:rPr>
                <w:rFonts w:cs="Arial"/>
                <w:b/>
              </w:rPr>
              <w:t>Print Name</w:t>
            </w:r>
          </w:p>
        </w:tc>
        <w:tc>
          <w:tcPr>
            <w:tcW w:w="5445" w:type="dxa"/>
            <w:shd w:val="pct15" w:color="auto" w:fill="auto"/>
            <w:vAlign w:val="center"/>
          </w:tcPr>
          <w:p w:rsidR="00B33E15" w:rsidRPr="00570C56" w:rsidRDefault="00B33E15" w:rsidP="005F75D1">
            <w:pPr>
              <w:autoSpaceDE w:val="0"/>
              <w:autoSpaceDN w:val="0"/>
              <w:adjustRightInd w:val="0"/>
              <w:spacing w:after="0" w:line="240" w:lineRule="auto"/>
              <w:jc w:val="center"/>
              <w:rPr>
                <w:rFonts w:cs="Arial"/>
                <w:b/>
              </w:rPr>
            </w:pPr>
            <w:r w:rsidRPr="00570C56">
              <w:rPr>
                <w:rFonts w:cs="Arial"/>
                <w:b/>
              </w:rPr>
              <w:t>Sign Name</w:t>
            </w: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r w:rsidR="00B33E15" w:rsidRPr="00570C56" w:rsidTr="00D13602">
        <w:trPr>
          <w:trHeight w:val="432"/>
        </w:trPr>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c>
          <w:tcPr>
            <w:tcW w:w="5445" w:type="dxa"/>
            <w:vAlign w:val="center"/>
          </w:tcPr>
          <w:p w:rsidR="00B33E15" w:rsidRPr="00570C56" w:rsidRDefault="00B33E15" w:rsidP="005F75D1">
            <w:pPr>
              <w:autoSpaceDE w:val="0"/>
              <w:autoSpaceDN w:val="0"/>
              <w:adjustRightInd w:val="0"/>
              <w:spacing w:after="0" w:line="240" w:lineRule="auto"/>
              <w:jc w:val="center"/>
              <w:rPr>
                <w:rFonts w:cs="Arial"/>
              </w:rPr>
            </w:pPr>
          </w:p>
        </w:tc>
      </w:tr>
    </w:tbl>
    <w:p w:rsidR="007A348D" w:rsidRPr="00570C56" w:rsidRDefault="007A348D" w:rsidP="007A348D">
      <w:pPr>
        <w:autoSpaceDE w:val="0"/>
        <w:autoSpaceDN w:val="0"/>
        <w:adjustRightInd w:val="0"/>
        <w:spacing w:after="0" w:line="240" w:lineRule="auto"/>
        <w:rPr>
          <w:rFonts w:cs="Arial"/>
        </w:rPr>
      </w:pPr>
    </w:p>
    <w:p w:rsidR="005F75D1" w:rsidRPr="00570C56" w:rsidRDefault="005F75D1" w:rsidP="007A348D">
      <w:pPr>
        <w:autoSpaceDE w:val="0"/>
        <w:autoSpaceDN w:val="0"/>
        <w:adjustRightInd w:val="0"/>
        <w:spacing w:after="0" w:line="240" w:lineRule="auto"/>
        <w:rPr>
          <w:rFonts w:cs="Arial"/>
        </w:rPr>
      </w:pPr>
    </w:p>
    <w:p w:rsidR="005F75D1" w:rsidRPr="00570C56" w:rsidRDefault="005F75D1" w:rsidP="007A348D">
      <w:pPr>
        <w:autoSpaceDE w:val="0"/>
        <w:autoSpaceDN w:val="0"/>
        <w:adjustRightInd w:val="0"/>
        <w:spacing w:after="0" w:line="240" w:lineRule="auto"/>
        <w:rPr>
          <w:rFonts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0"/>
        <w:gridCol w:w="7308"/>
      </w:tblGrid>
      <w:tr w:rsidR="005F75D1" w:rsidRPr="00570C56" w:rsidTr="00D13602">
        <w:trPr>
          <w:trHeight w:val="432"/>
        </w:trPr>
        <w:tc>
          <w:tcPr>
            <w:tcW w:w="3600" w:type="dxa"/>
            <w:vAlign w:val="center"/>
          </w:tcPr>
          <w:p w:rsidR="005F75D1" w:rsidRPr="00570C56" w:rsidRDefault="005F75D1" w:rsidP="005F75D1">
            <w:pPr>
              <w:autoSpaceDE w:val="0"/>
              <w:autoSpaceDN w:val="0"/>
              <w:adjustRightInd w:val="0"/>
              <w:spacing w:after="0" w:line="240" w:lineRule="auto"/>
              <w:rPr>
                <w:rFonts w:cs="Arial"/>
                <w:sz w:val="20"/>
                <w:szCs w:val="20"/>
              </w:rPr>
            </w:pPr>
            <w:r w:rsidRPr="00570C56">
              <w:rPr>
                <w:rFonts w:cs="Arial"/>
                <w:sz w:val="20"/>
                <w:szCs w:val="20"/>
              </w:rPr>
              <w:t>Print Instructor’s Name</w:t>
            </w:r>
          </w:p>
        </w:tc>
        <w:tc>
          <w:tcPr>
            <w:tcW w:w="7308" w:type="dxa"/>
            <w:vAlign w:val="center"/>
          </w:tcPr>
          <w:p w:rsidR="005F75D1" w:rsidRPr="00570C56" w:rsidRDefault="005F75D1" w:rsidP="005F75D1">
            <w:pPr>
              <w:autoSpaceDE w:val="0"/>
              <w:autoSpaceDN w:val="0"/>
              <w:adjustRightInd w:val="0"/>
              <w:spacing w:after="0" w:line="240" w:lineRule="auto"/>
              <w:rPr>
                <w:rFonts w:cs="Arial"/>
              </w:rPr>
            </w:pPr>
          </w:p>
        </w:tc>
      </w:tr>
      <w:tr w:rsidR="005F75D1" w:rsidRPr="00570C56" w:rsidTr="00D13602">
        <w:trPr>
          <w:trHeight w:val="432"/>
        </w:trPr>
        <w:tc>
          <w:tcPr>
            <w:tcW w:w="3600" w:type="dxa"/>
            <w:vAlign w:val="center"/>
          </w:tcPr>
          <w:p w:rsidR="005F75D1" w:rsidRPr="00570C56" w:rsidRDefault="005F75D1" w:rsidP="00D924B3">
            <w:pPr>
              <w:autoSpaceDE w:val="0"/>
              <w:autoSpaceDN w:val="0"/>
              <w:adjustRightInd w:val="0"/>
              <w:spacing w:after="0" w:line="240" w:lineRule="auto"/>
              <w:rPr>
                <w:rFonts w:cs="Arial"/>
                <w:sz w:val="20"/>
                <w:szCs w:val="20"/>
              </w:rPr>
            </w:pPr>
            <w:r w:rsidRPr="00570C56">
              <w:rPr>
                <w:rFonts w:cs="Arial"/>
                <w:sz w:val="20"/>
                <w:szCs w:val="20"/>
              </w:rPr>
              <w:t>Instructor’s Signature</w:t>
            </w:r>
          </w:p>
        </w:tc>
        <w:tc>
          <w:tcPr>
            <w:tcW w:w="7308" w:type="dxa"/>
            <w:vAlign w:val="center"/>
          </w:tcPr>
          <w:p w:rsidR="005F75D1" w:rsidRPr="00570C56" w:rsidRDefault="005F75D1" w:rsidP="005F75D1">
            <w:pPr>
              <w:autoSpaceDE w:val="0"/>
              <w:autoSpaceDN w:val="0"/>
              <w:adjustRightInd w:val="0"/>
              <w:spacing w:after="0" w:line="240" w:lineRule="auto"/>
              <w:rPr>
                <w:rFonts w:cs="Arial"/>
              </w:rPr>
            </w:pPr>
          </w:p>
        </w:tc>
      </w:tr>
      <w:tr w:rsidR="005F75D1" w:rsidRPr="00570C56" w:rsidTr="00D13602">
        <w:trPr>
          <w:trHeight w:val="432"/>
        </w:trPr>
        <w:tc>
          <w:tcPr>
            <w:tcW w:w="3600" w:type="dxa"/>
            <w:vAlign w:val="center"/>
          </w:tcPr>
          <w:p w:rsidR="005F75D1" w:rsidRPr="00570C56" w:rsidRDefault="005F75D1" w:rsidP="00D924B3">
            <w:pPr>
              <w:autoSpaceDE w:val="0"/>
              <w:autoSpaceDN w:val="0"/>
              <w:adjustRightInd w:val="0"/>
              <w:spacing w:after="0" w:line="240" w:lineRule="auto"/>
              <w:rPr>
                <w:rFonts w:cs="Arial"/>
                <w:sz w:val="20"/>
                <w:szCs w:val="20"/>
              </w:rPr>
            </w:pPr>
            <w:r w:rsidRPr="00570C56">
              <w:rPr>
                <w:rFonts w:cs="Arial"/>
                <w:sz w:val="20"/>
                <w:szCs w:val="20"/>
              </w:rPr>
              <w:t>Instructor’s Title</w:t>
            </w:r>
          </w:p>
        </w:tc>
        <w:tc>
          <w:tcPr>
            <w:tcW w:w="7308" w:type="dxa"/>
            <w:vAlign w:val="center"/>
          </w:tcPr>
          <w:p w:rsidR="005F75D1" w:rsidRPr="00570C56" w:rsidRDefault="005F75D1" w:rsidP="005F75D1">
            <w:pPr>
              <w:autoSpaceDE w:val="0"/>
              <w:autoSpaceDN w:val="0"/>
              <w:adjustRightInd w:val="0"/>
              <w:spacing w:after="0" w:line="240" w:lineRule="auto"/>
              <w:rPr>
                <w:rFonts w:cs="Arial"/>
              </w:rPr>
            </w:pPr>
          </w:p>
        </w:tc>
      </w:tr>
      <w:tr w:rsidR="005F75D1" w:rsidRPr="00570C56" w:rsidTr="00D13602">
        <w:trPr>
          <w:trHeight w:val="432"/>
        </w:trPr>
        <w:tc>
          <w:tcPr>
            <w:tcW w:w="3600" w:type="dxa"/>
            <w:vAlign w:val="center"/>
          </w:tcPr>
          <w:p w:rsidR="005F75D1" w:rsidRPr="00570C56" w:rsidRDefault="005F75D1" w:rsidP="005F75D1">
            <w:pPr>
              <w:autoSpaceDE w:val="0"/>
              <w:autoSpaceDN w:val="0"/>
              <w:adjustRightInd w:val="0"/>
              <w:spacing w:after="0" w:line="240" w:lineRule="auto"/>
              <w:rPr>
                <w:rFonts w:cs="Arial"/>
                <w:sz w:val="20"/>
                <w:szCs w:val="20"/>
              </w:rPr>
            </w:pPr>
            <w:r w:rsidRPr="00570C56">
              <w:rPr>
                <w:rFonts w:cs="Arial"/>
                <w:sz w:val="20"/>
                <w:szCs w:val="20"/>
              </w:rPr>
              <w:t>Date of Training</w:t>
            </w:r>
          </w:p>
        </w:tc>
        <w:tc>
          <w:tcPr>
            <w:tcW w:w="7308" w:type="dxa"/>
            <w:vAlign w:val="center"/>
          </w:tcPr>
          <w:p w:rsidR="005F75D1" w:rsidRPr="00570C56" w:rsidRDefault="005F75D1" w:rsidP="005F75D1">
            <w:pPr>
              <w:autoSpaceDE w:val="0"/>
              <w:autoSpaceDN w:val="0"/>
              <w:adjustRightInd w:val="0"/>
              <w:spacing w:after="0" w:line="240" w:lineRule="auto"/>
              <w:rPr>
                <w:rFonts w:cs="Arial"/>
              </w:rPr>
            </w:pPr>
          </w:p>
        </w:tc>
      </w:tr>
    </w:tbl>
    <w:p w:rsidR="00004153" w:rsidRPr="00570C56" w:rsidRDefault="00004153" w:rsidP="007A348D">
      <w:pPr>
        <w:autoSpaceDE w:val="0"/>
        <w:autoSpaceDN w:val="0"/>
        <w:adjustRightInd w:val="0"/>
        <w:spacing w:after="0" w:line="240" w:lineRule="auto"/>
        <w:rPr>
          <w:rFonts w:cs="Arial"/>
        </w:rPr>
      </w:pPr>
    </w:p>
    <w:p w:rsidR="00D924B3" w:rsidRPr="00570C56" w:rsidRDefault="00D924B3" w:rsidP="007A348D">
      <w:pPr>
        <w:autoSpaceDE w:val="0"/>
        <w:autoSpaceDN w:val="0"/>
        <w:adjustRightInd w:val="0"/>
        <w:spacing w:after="0" w:line="240" w:lineRule="auto"/>
        <w:rPr>
          <w:rFonts w:cs="Arial"/>
        </w:rPr>
      </w:pPr>
    </w:p>
    <w:p w:rsidR="00C707DD" w:rsidRDefault="00C707DD">
      <w:pPr>
        <w:spacing w:after="0" w:line="240" w:lineRule="auto"/>
        <w:rPr>
          <w:b/>
          <w:sz w:val="28"/>
          <w:szCs w:val="28"/>
        </w:rPr>
      </w:pPr>
      <w:r>
        <w:rPr>
          <w:b/>
          <w:sz w:val="28"/>
          <w:szCs w:val="28"/>
        </w:rPr>
        <w:br w:type="page"/>
      </w:r>
    </w:p>
    <w:p w:rsidR="00D924B3" w:rsidRPr="00570C56" w:rsidRDefault="00D924B3" w:rsidP="008152FF">
      <w:pPr>
        <w:pBdr>
          <w:bottom w:val="single" w:sz="12" w:space="1" w:color="auto"/>
        </w:pBdr>
        <w:rPr>
          <w:rFonts w:cs="Arial"/>
          <w:iCs/>
        </w:rPr>
      </w:pPr>
      <w:r w:rsidRPr="00570C56">
        <w:rPr>
          <w:b/>
          <w:sz w:val="28"/>
          <w:szCs w:val="28"/>
        </w:rPr>
        <w:lastRenderedPageBreak/>
        <w:t xml:space="preserve">Appendix </w:t>
      </w:r>
      <w:r w:rsidR="008152FF" w:rsidRPr="00570C56">
        <w:rPr>
          <w:b/>
          <w:sz w:val="28"/>
          <w:szCs w:val="28"/>
        </w:rPr>
        <w:t>D</w:t>
      </w:r>
      <w:r w:rsidR="006037F1">
        <w:rPr>
          <w:b/>
          <w:sz w:val="28"/>
          <w:szCs w:val="28"/>
        </w:rPr>
        <w:t xml:space="preserve"> – Accident Investigation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5508"/>
      </w:tblGrid>
      <w:tr w:rsidR="00EE7D6F" w:rsidRPr="00806617" w:rsidTr="00691698">
        <w:trPr>
          <w:trHeight w:val="440"/>
        </w:trPr>
        <w:tc>
          <w:tcPr>
            <w:tcW w:w="11016" w:type="dxa"/>
            <w:gridSpan w:val="2"/>
            <w:shd w:val="pct15" w:color="auto" w:fill="auto"/>
            <w:vAlign w:val="center"/>
          </w:tcPr>
          <w:p w:rsidR="00EE7D6F" w:rsidRPr="00806617" w:rsidRDefault="00EE7D6F" w:rsidP="003115A5">
            <w:pPr>
              <w:autoSpaceDE w:val="0"/>
              <w:autoSpaceDN w:val="0"/>
              <w:adjustRightInd w:val="0"/>
              <w:spacing w:after="0" w:line="240" w:lineRule="auto"/>
              <w:rPr>
                <w:rFonts w:ascii="Arial" w:hAnsi="Arial" w:cs="Arial"/>
                <w:b/>
                <w:sz w:val="24"/>
                <w:szCs w:val="24"/>
              </w:rPr>
            </w:pPr>
            <w:r>
              <w:rPr>
                <w:rFonts w:ascii="Arial" w:hAnsi="Arial" w:cs="Arial"/>
                <w:b/>
                <w:sz w:val="24"/>
                <w:szCs w:val="24"/>
              </w:rPr>
              <w:t>Accident/Incident Information</w:t>
            </w:r>
          </w:p>
        </w:tc>
      </w:tr>
      <w:tr w:rsidR="00EE7D6F" w:rsidRPr="00806617" w:rsidTr="00691698">
        <w:trPr>
          <w:trHeight w:val="755"/>
        </w:trPr>
        <w:tc>
          <w:tcPr>
            <w:tcW w:w="5508" w:type="dxa"/>
            <w:shd w:val="clear" w:color="auto" w:fill="FFFFFF" w:themeFill="background1"/>
          </w:tcPr>
          <w:p w:rsidR="00EE7D6F" w:rsidRPr="00710BA2" w:rsidRDefault="00663CB2" w:rsidP="00D22986">
            <w:pPr>
              <w:autoSpaceDE w:val="0"/>
              <w:autoSpaceDN w:val="0"/>
              <w:adjustRightInd w:val="0"/>
              <w:spacing w:after="0" w:line="240" w:lineRule="auto"/>
              <w:rPr>
                <w:rFonts w:ascii="Arial" w:hAnsi="Arial" w:cs="Arial"/>
              </w:rPr>
            </w:pPr>
            <w:r>
              <w:rPr>
                <w:rFonts w:ascii="Arial" w:hAnsi="Arial" w:cs="Arial"/>
              </w:rPr>
              <w:t>Name(s) of Injured Employee(s):</w:t>
            </w:r>
          </w:p>
        </w:tc>
        <w:tc>
          <w:tcPr>
            <w:tcW w:w="5508" w:type="dxa"/>
            <w:shd w:val="clear" w:color="auto" w:fill="FFFFFF" w:themeFill="background1"/>
          </w:tcPr>
          <w:p w:rsidR="00EE7D6F" w:rsidRPr="00710BA2" w:rsidRDefault="00EE7D6F" w:rsidP="00663CB2">
            <w:pPr>
              <w:autoSpaceDE w:val="0"/>
              <w:autoSpaceDN w:val="0"/>
              <w:adjustRightInd w:val="0"/>
              <w:spacing w:after="0" w:line="240" w:lineRule="auto"/>
              <w:rPr>
                <w:rFonts w:ascii="Arial" w:hAnsi="Arial" w:cs="Arial"/>
              </w:rPr>
            </w:pPr>
            <w:r>
              <w:rPr>
                <w:rFonts w:ascii="Arial" w:hAnsi="Arial" w:cs="Arial"/>
              </w:rPr>
              <w:t xml:space="preserve">Date </w:t>
            </w:r>
            <w:r w:rsidR="00663CB2">
              <w:rPr>
                <w:rFonts w:ascii="Arial" w:hAnsi="Arial" w:cs="Arial"/>
              </w:rPr>
              <w:t>of Accident/Injury/Illness:</w:t>
            </w:r>
          </w:p>
        </w:tc>
      </w:tr>
      <w:tr w:rsidR="00EE7D6F" w:rsidRPr="00806617" w:rsidTr="00691698">
        <w:trPr>
          <w:trHeight w:val="710"/>
        </w:trPr>
        <w:tc>
          <w:tcPr>
            <w:tcW w:w="5508" w:type="dxa"/>
            <w:shd w:val="clear" w:color="auto" w:fill="FFFFFF" w:themeFill="background1"/>
          </w:tcPr>
          <w:p w:rsidR="00EE7D6F" w:rsidRPr="00710BA2" w:rsidRDefault="00663CB2" w:rsidP="00D22986">
            <w:pPr>
              <w:autoSpaceDE w:val="0"/>
              <w:autoSpaceDN w:val="0"/>
              <w:adjustRightInd w:val="0"/>
              <w:spacing w:after="0" w:line="240" w:lineRule="auto"/>
              <w:rPr>
                <w:rFonts w:ascii="Arial" w:hAnsi="Arial" w:cs="Arial"/>
              </w:rPr>
            </w:pPr>
            <w:r>
              <w:rPr>
                <w:rFonts w:ascii="Arial" w:hAnsi="Arial" w:cs="Arial"/>
              </w:rPr>
              <w:t>Work Area of Injured Employee(s):</w:t>
            </w:r>
          </w:p>
        </w:tc>
        <w:tc>
          <w:tcPr>
            <w:tcW w:w="5508" w:type="dxa"/>
            <w:shd w:val="clear" w:color="auto" w:fill="FFFFFF" w:themeFill="background1"/>
          </w:tcPr>
          <w:p w:rsidR="00EE7D6F" w:rsidRPr="00710BA2" w:rsidRDefault="00663CB2" w:rsidP="00D22986">
            <w:pPr>
              <w:autoSpaceDE w:val="0"/>
              <w:autoSpaceDN w:val="0"/>
              <w:adjustRightInd w:val="0"/>
              <w:spacing w:after="0" w:line="240" w:lineRule="auto"/>
              <w:rPr>
                <w:rFonts w:ascii="Arial" w:hAnsi="Arial" w:cs="Arial"/>
              </w:rPr>
            </w:pPr>
            <w:r>
              <w:rPr>
                <w:rFonts w:ascii="Arial" w:hAnsi="Arial" w:cs="Arial"/>
              </w:rPr>
              <w:t>Date Investigation Began:</w:t>
            </w:r>
          </w:p>
        </w:tc>
      </w:tr>
      <w:tr w:rsidR="00EE7D6F" w:rsidRPr="00806617" w:rsidTr="00691698">
        <w:trPr>
          <w:trHeight w:val="1565"/>
        </w:trPr>
        <w:tc>
          <w:tcPr>
            <w:tcW w:w="11016" w:type="dxa"/>
            <w:gridSpan w:val="2"/>
            <w:shd w:val="clear" w:color="auto" w:fill="FFFFFF" w:themeFill="background1"/>
          </w:tcPr>
          <w:p w:rsidR="00EE7D6F" w:rsidRPr="00320AB1" w:rsidRDefault="00EE7D6F" w:rsidP="00D22986">
            <w:pPr>
              <w:autoSpaceDE w:val="0"/>
              <w:autoSpaceDN w:val="0"/>
              <w:adjustRightInd w:val="0"/>
              <w:spacing w:after="0" w:line="240" w:lineRule="auto"/>
              <w:rPr>
                <w:rFonts w:ascii="Arial" w:hAnsi="Arial" w:cs="Arial"/>
                <w:sz w:val="8"/>
                <w:szCs w:val="8"/>
              </w:rPr>
            </w:pPr>
          </w:p>
          <w:p w:rsidR="00EE7D6F" w:rsidRPr="00710BA2" w:rsidRDefault="00663CB2" w:rsidP="00D22986">
            <w:pPr>
              <w:autoSpaceDE w:val="0"/>
              <w:autoSpaceDN w:val="0"/>
              <w:adjustRightInd w:val="0"/>
              <w:spacing w:after="0" w:line="240" w:lineRule="auto"/>
              <w:rPr>
                <w:rFonts w:ascii="Arial" w:hAnsi="Arial" w:cs="Arial"/>
              </w:rPr>
            </w:pPr>
            <w:r>
              <w:rPr>
                <w:rFonts w:ascii="Arial" w:hAnsi="Arial" w:cs="Arial"/>
              </w:rPr>
              <w:t xml:space="preserve">Describe Nature of Accident, Injury or Illness: </w:t>
            </w:r>
          </w:p>
        </w:tc>
      </w:tr>
      <w:tr w:rsidR="00EE7D6F" w:rsidRPr="00806617" w:rsidTr="00691698">
        <w:trPr>
          <w:trHeight w:val="1169"/>
        </w:trPr>
        <w:tc>
          <w:tcPr>
            <w:tcW w:w="11016" w:type="dxa"/>
            <w:gridSpan w:val="2"/>
            <w:shd w:val="clear" w:color="auto" w:fill="FFFFFF" w:themeFill="background1"/>
          </w:tcPr>
          <w:p w:rsidR="00EE7D6F" w:rsidRPr="00710BA2" w:rsidRDefault="00663CB2" w:rsidP="00D22986">
            <w:pPr>
              <w:autoSpaceDE w:val="0"/>
              <w:autoSpaceDN w:val="0"/>
              <w:adjustRightInd w:val="0"/>
              <w:spacing w:after="0" w:line="240" w:lineRule="auto"/>
              <w:rPr>
                <w:rFonts w:ascii="Arial" w:hAnsi="Arial" w:cs="Arial"/>
              </w:rPr>
            </w:pPr>
            <w:r>
              <w:rPr>
                <w:rFonts w:ascii="Arial" w:hAnsi="Arial" w:cs="Arial"/>
              </w:rPr>
              <w:t>Part(s) of Body Affected:</w:t>
            </w:r>
          </w:p>
        </w:tc>
      </w:tr>
      <w:tr w:rsidR="00EE7D6F" w:rsidRPr="00806617" w:rsidTr="00691698">
        <w:trPr>
          <w:trHeight w:val="1286"/>
        </w:trPr>
        <w:tc>
          <w:tcPr>
            <w:tcW w:w="11016" w:type="dxa"/>
            <w:gridSpan w:val="2"/>
            <w:shd w:val="clear" w:color="auto" w:fill="FFFFFF" w:themeFill="background1"/>
          </w:tcPr>
          <w:p w:rsidR="00EE7D6F" w:rsidRDefault="00EE7D6F" w:rsidP="00D22986">
            <w:pPr>
              <w:autoSpaceDE w:val="0"/>
              <w:autoSpaceDN w:val="0"/>
              <w:adjustRightInd w:val="0"/>
              <w:spacing w:after="0" w:line="240" w:lineRule="auto"/>
              <w:rPr>
                <w:rFonts w:ascii="Arial" w:hAnsi="Arial" w:cs="Arial"/>
              </w:rPr>
            </w:pPr>
            <w:r>
              <w:rPr>
                <w:rFonts w:ascii="Arial" w:hAnsi="Arial" w:cs="Arial"/>
              </w:rPr>
              <w:t>Describe Medical Treatment Administered</w:t>
            </w:r>
            <w:r w:rsidR="00663CB2">
              <w:rPr>
                <w:rFonts w:ascii="Arial" w:hAnsi="Arial" w:cs="Arial"/>
              </w:rPr>
              <w:t>:</w:t>
            </w: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tc>
      </w:tr>
      <w:tr w:rsidR="00EE7D6F" w:rsidRPr="00806617" w:rsidTr="00691698">
        <w:trPr>
          <w:trHeight w:val="413"/>
        </w:trPr>
        <w:tc>
          <w:tcPr>
            <w:tcW w:w="11016" w:type="dxa"/>
            <w:gridSpan w:val="2"/>
            <w:shd w:val="pct15" w:color="auto" w:fill="auto"/>
            <w:vAlign w:val="center"/>
          </w:tcPr>
          <w:p w:rsidR="00EE7D6F" w:rsidRDefault="00EE7D6F" w:rsidP="003115A5">
            <w:pPr>
              <w:autoSpaceDE w:val="0"/>
              <w:autoSpaceDN w:val="0"/>
              <w:adjustRightInd w:val="0"/>
              <w:spacing w:after="0" w:line="240" w:lineRule="auto"/>
              <w:rPr>
                <w:rFonts w:ascii="Arial" w:hAnsi="Arial" w:cs="Arial"/>
                <w:b/>
                <w:sz w:val="24"/>
                <w:szCs w:val="24"/>
              </w:rPr>
            </w:pPr>
            <w:r>
              <w:rPr>
                <w:rFonts w:ascii="Arial" w:hAnsi="Arial" w:cs="Arial"/>
                <w:b/>
                <w:sz w:val="24"/>
                <w:szCs w:val="24"/>
              </w:rPr>
              <w:t>Witness Information</w:t>
            </w:r>
          </w:p>
        </w:tc>
      </w:tr>
      <w:tr w:rsidR="00EE7D6F" w:rsidRPr="00710BA2" w:rsidTr="00691698">
        <w:trPr>
          <w:trHeight w:val="638"/>
        </w:trPr>
        <w:tc>
          <w:tcPr>
            <w:tcW w:w="5508" w:type="dxa"/>
            <w:shd w:val="clear" w:color="auto" w:fill="FFFFFF" w:themeFill="background1"/>
          </w:tcPr>
          <w:p w:rsidR="00EE7D6F" w:rsidRPr="00710BA2" w:rsidRDefault="00EE7D6F" w:rsidP="00D22986">
            <w:pPr>
              <w:autoSpaceDE w:val="0"/>
              <w:autoSpaceDN w:val="0"/>
              <w:adjustRightInd w:val="0"/>
              <w:spacing w:after="0" w:line="240" w:lineRule="auto"/>
              <w:rPr>
                <w:rFonts w:ascii="Arial" w:hAnsi="Arial" w:cs="Arial"/>
              </w:rPr>
            </w:pPr>
            <w:r>
              <w:rPr>
                <w:rFonts w:ascii="Arial" w:hAnsi="Arial" w:cs="Arial"/>
              </w:rPr>
              <w:t>Witness #1 Name</w:t>
            </w:r>
            <w:r w:rsidR="00663CB2">
              <w:rPr>
                <w:rFonts w:ascii="Arial" w:hAnsi="Arial" w:cs="Arial"/>
              </w:rPr>
              <w:t>:</w:t>
            </w:r>
          </w:p>
        </w:tc>
        <w:tc>
          <w:tcPr>
            <w:tcW w:w="5508" w:type="dxa"/>
            <w:shd w:val="clear" w:color="auto" w:fill="FFFFFF" w:themeFill="background1"/>
          </w:tcPr>
          <w:p w:rsidR="00EE7D6F" w:rsidRPr="00710BA2" w:rsidRDefault="00EE7D6F" w:rsidP="00D22986">
            <w:pPr>
              <w:autoSpaceDE w:val="0"/>
              <w:autoSpaceDN w:val="0"/>
              <w:adjustRightInd w:val="0"/>
              <w:spacing w:after="0" w:line="240" w:lineRule="auto"/>
              <w:rPr>
                <w:rFonts w:ascii="Arial" w:hAnsi="Arial" w:cs="Arial"/>
              </w:rPr>
            </w:pPr>
            <w:r>
              <w:rPr>
                <w:rFonts w:ascii="Arial" w:hAnsi="Arial" w:cs="Arial"/>
              </w:rPr>
              <w:t>Phone</w:t>
            </w:r>
            <w:r w:rsidR="00663CB2">
              <w:rPr>
                <w:rFonts w:ascii="Arial" w:hAnsi="Arial" w:cs="Arial"/>
              </w:rPr>
              <w:t>:</w:t>
            </w:r>
          </w:p>
        </w:tc>
      </w:tr>
      <w:tr w:rsidR="00663CB2" w:rsidRPr="00710BA2" w:rsidTr="00663CB2">
        <w:trPr>
          <w:trHeight w:val="1656"/>
        </w:trPr>
        <w:tc>
          <w:tcPr>
            <w:tcW w:w="11016" w:type="dxa"/>
            <w:gridSpan w:val="2"/>
            <w:shd w:val="clear" w:color="auto" w:fill="FFFFFF" w:themeFill="background1"/>
          </w:tcPr>
          <w:p w:rsidR="00663CB2" w:rsidRPr="00710BA2" w:rsidRDefault="00663CB2" w:rsidP="00D22986">
            <w:pPr>
              <w:autoSpaceDE w:val="0"/>
              <w:autoSpaceDN w:val="0"/>
              <w:adjustRightInd w:val="0"/>
              <w:spacing w:after="0" w:line="240" w:lineRule="auto"/>
              <w:rPr>
                <w:rFonts w:ascii="Arial" w:hAnsi="Arial" w:cs="Arial"/>
                <w:sz w:val="8"/>
                <w:szCs w:val="8"/>
              </w:rPr>
            </w:pPr>
          </w:p>
          <w:p w:rsidR="00663CB2" w:rsidRPr="00710BA2" w:rsidRDefault="00663CB2" w:rsidP="00D22986">
            <w:pPr>
              <w:autoSpaceDE w:val="0"/>
              <w:autoSpaceDN w:val="0"/>
              <w:adjustRightInd w:val="0"/>
              <w:spacing w:after="0" w:line="240" w:lineRule="auto"/>
              <w:rPr>
                <w:rFonts w:ascii="Arial" w:hAnsi="Arial" w:cs="Arial"/>
              </w:rPr>
            </w:pPr>
            <w:r>
              <w:rPr>
                <w:rFonts w:ascii="Arial" w:hAnsi="Arial" w:cs="Arial"/>
              </w:rPr>
              <w:t>Witness’s Description of Accident/Incident:</w:t>
            </w:r>
          </w:p>
        </w:tc>
      </w:tr>
      <w:tr w:rsidR="00663CB2" w:rsidRPr="00710BA2" w:rsidTr="00663CB2">
        <w:trPr>
          <w:trHeight w:val="629"/>
        </w:trPr>
        <w:tc>
          <w:tcPr>
            <w:tcW w:w="11016" w:type="dxa"/>
            <w:gridSpan w:val="2"/>
            <w:shd w:val="clear" w:color="auto" w:fill="FFFFFF" w:themeFill="background1"/>
          </w:tcPr>
          <w:p w:rsidR="00663CB2" w:rsidRPr="00710BA2" w:rsidRDefault="00663CB2" w:rsidP="00D22986">
            <w:pPr>
              <w:autoSpaceDE w:val="0"/>
              <w:autoSpaceDN w:val="0"/>
              <w:adjustRightInd w:val="0"/>
              <w:spacing w:after="0" w:line="240" w:lineRule="auto"/>
              <w:rPr>
                <w:rFonts w:ascii="Arial" w:hAnsi="Arial" w:cs="Arial"/>
              </w:rPr>
            </w:pPr>
            <w:r>
              <w:rPr>
                <w:rFonts w:ascii="Arial" w:hAnsi="Arial" w:cs="Arial"/>
              </w:rPr>
              <w:t>Witness’s Signature:</w:t>
            </w:r>
          </w:p>
        </w:tc>
      </w:tr>
      <w:tr w:rsidR="00EE7D6F" w:rsidRPr="00710BA2" w:rsidTr="00691698">
        <w:trPr>
          <w:trHeight w:val="530"/>
        </w:trPr>
        <w:tc>
          <w:tcPr>
            <w:tcW w:w="5508" w:type="dxa"/>
            <w:shd w:val="clear" w:color="auto" w:fill="FFFFFF" w:themeFill="background1"/>
          </w:tcPr>
          <w:p w:rsidR="00EE7D6F" w:rsidRDefault="00663CB2" w:rsidP="00D22986">
            <w:pPr>
              <w:autoSpaceDE w:val="0"/>
              <w:autoSpaceDN w:val="0"/>
              <w:adjustRightInd w:val="0"/>
              <w:spacing w:after="0" w:line="240" w:lineRule="auto"/>
              <w:rPr>
                <w:rFonts w:ascii="Arial" w:hAnsi="Arial" w:cs="Arial"/>
              </w:rPr>
            </w:pPr>
            <w:r>
              <w:rPr>
                <w:rFonts w:ascii="Arial" w:hAnsi="Arial" w:cs="Arial"/>
              </w:rPr>
              <w:t>Witness #2 Name:</w:t>
            </w:r>
          </w:p>
        </w:tc>
        <w:tc>
          <w:tcPr>
            <w:tcW w:w="5508" w:type="dxa"/>
            <w:shd w:val="clear" w:color="auto" w:fill="FFFFFF" w:themeFill="background1"/>
          </w:tcPr>
          <w:p w:rsidR="00EE7D6F" w:rsidRDefault="00663CB2" w:rsidP="00D22986">
            <w:pPr>
              <w:autoSpaceDE w:val="0"/>
              <w:autoSpaceDN w:val="0"/>
              <w:adjustRightInd w:val="0"/>
              <w:spacing w:after="0" w:line="240" w:lineRule="auto"/>
              <w:rPr>
                <w:rFonts w:ascii="Arial" w:hAnsi="Arial" w:cs="Arial"/>
              </w:rPr>
            </w:pPr>
            <w:r>
              <w:rPr>
                <w:rFonts w:ascii="Arial" w:hAnsi="Arial" w:cs="Arial"/>
              </w:rPr>
              <w:t>Phone:</w:t>
            </w: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tc>
      </w:tr>
      <w:tr w:rsidR="00663CB2" w:rsidRPr="00710BA2" w:rsidTr="00663CB2">
        <w:trPr>
          <w:trHeight w:val="1402"/>
        </w:trPr>
        <w:tc>
          <w:tcPr>
            <w:tcW w:w="11016" w:type="dxa"/>
            <w:gridSpan w:val="2"/>
            <w:shd w:val="clear" w:color="auto" w:fill="FFFFFF" w:themeFill="background1"/>
          </w:tcPr>
          <w:p w:rsidR="00663CB2" w:rsidRDefault="00663CB2" w:rsidP="00D22986">
            <w:pPr>
              <w:autoSpaceDE w:val="0"/>
              <w:autoSpaceDN w:val="0"/>
              <w:adjustRightInd w:val="0"/>
              <w:spacing w:after="0" w:line="240" w:lineRule="auto"/>
              <w:rPr>
                <w:rFonts w:ascii="Arial" w:hAnsi="Arial" w:cs="Arial"/>
              </w:rPr>
            </w:pPr>
            <w:r>
              <w:rPr>
                <w:rFonts w:ascii="Arial" w:hAnsi="Arial" w:cs="Arial"/>
              </w:rPr>
              <w:t>Witness’s Description of Accident/Incident:</w:t>
            </w: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tc>
      </w:tr>
      <w:tr w:rsidR="00663CB2" w:rsidRPr="00710BA2" w:rsidTr="00663CB2">
        <w:trPr>
          <w:trHeight w:val="454"/>
        </w:trPr>
        <w:tc>
          <w:tcPr>
            <w:tcW w:w="11016" w:type="dxa"/>
            <w:gridSpan w:val="2"/>
            <w:shd w:val="clear" w:color="auto" w:fill="FFFFFF" w:themeFill="background1"/>
          </w:tcPr>
          <w:p w:rsidR="00663CB2" w:rsidRDefault="00663CB2" w:rsidP="00D22986">
            <w:pPr>
              <w:autoSpaceDE w:val="0"/>
              <w:autoSpaceDN w:val="0"/>
              <w:adjustRightInd w:val="0"/>
              <w:spacing w:after="0" w:line="240" w:lineRule="auto"/>
              <w:rPr>
                <w:rFonts w:ascii="Arial" w:hAnsi="Arial" w:cs="Arial"/>
              </w:rPr>
            </w:pPr>
            <w:r>
              <w:rPr>
                <w:rFonts w:ascii="Arial" w:hAnsi="Arial" w:cs="Arial"/>
              </w:rPr>
              <w:t>Witness’s Signature:</w:t>
            </w:r>
          </w:p>
          <w:p w:rsidR="00663CB2" w:rsidRDefault="00663CB2" w:rsidP="00D22986">
            <w:pPr>
              <w:autoSpaceDE w:val="0"/>
              <w:autoSpaceDN w:val="0"/>
              <w:adjustRightInd w:val="0"/>
              <w:spacing w:after="0" w:line="240" w:lineRule="auto"/>
              <w:rPr>
                <w:rFonts w:ascii="Arial" w:hAnsi="Arial" w:cs="Arial"/>
              </w:rPr>
            </w:pPr>
          </w:p>
          <w:p w:rsidR="00663CB2" w:rsidRDefault="00663CB2" w:rsidP="00D22986">
            <w:pPr>
              <w:autoSpaceDE w:val="0"/>
              <w:autoSpaceDN w:val="0"/>
              <w:adjustRightInd w:val="0"/>
              <w:spacing w:after="0" w:line="240" w:lineRule="auto"/>
              <w:rPr>
                <w:rFonts w:ascii="Arial" w:hAnsi="Arial" w:cs="Arial"/>
              </w:rPr>
            </w:pPr>
          </w:p>
        </w:tc>
      </w:tr>
    </w:tbl>
    <w:p w:rsidR="00663CB2" w:rsidRDefault="00663CB2" w:rsidP="00EE7D6F">
      <w:pPr>
        <w:spacing w:after="0" w:line="240" w:lineRule="auto"/>
        <w:rPr>
          <w:rFonts w:cs="Arial"/>
          <w:iCs/>
        </w:rPr>
      </w:pPr>
    </w:p>
    <w:p w:rsidR="00663CB2" w:rsidRDefault="00663CB2">
      <w:pPr>
        <w:spacing w:after="0" w:line="240" w:lineRule="auto"/>
        <w:rPr>
          <w:rFonts w:cs="Arial"/>
          <w:iCs/>
        </w:rPr>
      </w:pPr>
      <w:r>
        <w:rPr>
          <w:rFonts w:cs="Arial"/>
          <w:iCs/>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2"/>
        <w:gridCol w:w="1377"/>
        <w:gridCol w:w="1377"/>
      </w:tblGrid>
      <w:tr w:rsidR="00663CB2" w:rsidTr="006A7D42">
        <w:trPr>
          <w:trHeight w:val="547"/>
        </w:trPr>
        <w:tc>
          <w:tcPr>
            <w:tcW w:w="11016" w:type="dxa"/>
            <w:gridSpan w:val="3"/>
            <w:shd w:val="pct15" w:color="auto" w:fill="auto"/>
          </w:tcPr>
          <w:p w:rsidR="00663CB2" w:rsidRPr="003115A5" w:rsidRDefault="003115A5" w:rsidP="00EE7D6F">
            <w:pPr>
              <w:spacing w:after="0" w:line="240" w:lineRule="auto"/>
              <w:rPr>
                <w:rFonts w:ascii="Arial" w:hAnsi="Arial" w:cs="Arial"/>
                <w:b/>
                <w:iCs/>
              </w:rPr>
            </w:pPr>
            <w:r w:rsidRPr="003115A5">
              <w:rPr>
                <w:rFonts w:ascii="Arial" w:hAnsi="Arial" w:cs="Arial"/>
                <w:b/>
                <w:iCs/>
                <w:sz w:val="24"/>
              </w:rPr>
              <w:lastRenderedPageBreak/>
              <w:t xml:space="preserve">Investigation Results </w:t>
            </w:r>
          </w:p>
        </w:tc>
      </w:tr>
      <w:tr w:rsidR="00663CB2" w:rsidTr="006A7D42">
        <w:trPr>
          <w:trHeight w:val="3054"/>
        </w:trPr>
        <w:tc>
          <w:tcPr>
            <w:tcW w:w="11016" w:type="dxa"/>
            <w:gridSpan w:val="3"/>
          </w:tcPr>
          <w:p w:rsidR="00663CB2" w:rsidRPr="003115A5" w:rsidRDefault="003115A5" w:rsidP="00EE7D6F">
            <w:pPr>
              <w:spacing w:after="0" w:line="240" w:lineRule="auto"/>
              <w:rPr>
                <w:rFonts w:ascii="Arial" w:hAnsi="Arial" w:cs="Arial"/>
                <w:iCs/>
              </w:rPr>
            </w:pPr>
            <w:r>
              <w:rPr>
                <w:rFonts w:ascii="Arial" w:hAnsi="Arial" w:cs="Arial"/>
                <w:iCs/>
              </w:rPr>
              <w:t>List contributing factors/root causes:</w:t>
            </w:r>
          </w:p>
        </w:tc>
      </w:tr>
      <w:tr w:rsidR="003115A5" w:rsidRPr="003115A5" w:rsidTr="006A7D42">
        <w:tc>
          <w:tcPr>
            <w:tcW w:w="8262" w:type="dxa"/>
            <w:tcBorders>
              <w:right w:val="nil"/>
            </w:tcBorders>
          </w:tcPr>
          <w:p w:rsidR="003115A5" w:rsidRPr="003115A5" w:rsidRDefault="003115A5" w:rsidP="00EE7D6F">
            <w:pPr>
              <w:spacing w:after="0" w:line="240" w:lineRule="auto"/>
              <w:rPr>
                <w:rFonts w:ascii="Arial" w:hAnsi="Arial" w:cs="Arial"/>
                <w:iCs/>
              </w:rPr>
            </w:pPr>
            <w:r w:rsidRPr="003115A5">
              <w:rPr>
                <w:rFonts w:ascii="Arial" w:hAnsi="Arial" w:cs="Arial"/>
                <w:iCs/>
              </w:rPr>
              <w:t xml:space="preserve">Was a mandatory safe work practice violated? </w:t>
            </w:r>
          </w:p>
        </w:tc>
        <w:tc>
          <w:tcPr>
            <w:tcW w:w="1377" w:type="dxa"/>
            <w:tcBorders>
              <w:left w:val="nil"/>
              <w:bottom w:val="single" w:sz="8" w:space="0" w:color="auto"/>
              <w:right w:val="nil"/>
            </w:tcBorders>
          </w:tcPr>
          <w:p w:rsidR="003115A5" w:rsidRPr="003115A5" w:rsidRDefault="003115A5" w:rsidP="00EE7D6F">
            <w:pPr>
              <w:spacing w:after="0" w:line="240" w:lineRule="auto"/>
              <w:rPr>
                <w:rFonts w:ascii="Arial" w:hAnsi="Arial" w:cs="Arial"/>
                <w:iCs/>
              </w:rPr>
            </w:pPr>
            <w:r w:rsidRPr="003115A5">
              <w:rPr>
                <w:rFonts w:ascii="Arial" w:hAnsi="Arial" w:cs="Arial"/>
                <w:iCs/>
              </w:rPr>
              <w:t>Yes</w:t>
            </w:r>
          </w:p>
        </w:tc>
        <w:tc>
          <w:tcPr>
            <w:tcW w:w="1377" w:type="dxa"/>
            <w:tcBorders>
              <w:left w:val="nil"/>
              <w:bottom w:val="single" w:sz="8" w:space="0" w:color="auto"/>
            </w:tcBorders>
          </w:tcPr>
          <w:p w:rsidR="003115A5" w:rsidRPr="003115A5" w:rsidRDefault="003115A5" w:rsidP="00EE7D6F">
            <w:pPr>
              <w:spacing w:after="0" w:line="240" w:lineRule="auto"/>
              <w:rPr>
                <w:rFonts w:ascii="Arial" w:hAnsi="Arial" w:cs="Arial"/>
                <w:iCs/>
              </w:rPr>
            </w:pPr>
            <w:r w:rsidRPr="003115A5">
              <w:rPr>
                <w:rFonts w:ascii="Arial" w:hAnsi="Arial" w:cs="Arial"/>
                <w:iCs/>
              </w:rPr>
              <w:t>No</w:t>
            </w:r>
          </w:p>
        </w:tc>
      </w:tr>
      <w:tr w:rsidR="003115A5" w:rsidRPr="003115A5" w:rsidTr="006A7D42">
        <w:trPr>
          <w:trHeight w:val="3054"/>
        </w:trPr>
        <w:tc>
          <w:tcPr>
            <w:tcW w:w="8262" w:type="dxa"/>
            <w:tcBorders>
              <w:right w:val="nil"/>
            </w:tcBorders>
          </w:tcPr>
          <w:p w:rsidR="003115A5" w:rsidRPr="003115A5" w:rsidRDefault="003115A5" w:rsidP="00EE7D6F">
            <w:pPr>
              <w:spacing w:after="0" w:line="240" w:lineRule="auto"/>
              <w:rPr>
                <w:rFonts w:ascii="Arial" w:hAnsi="Arial" w:cs="Arial"/>
                <w:iCs/>
              </w:rPr>
            </w:pPr>
            <w:r w:rsidRPr="003115A5">
              <w:rPr>
                <w:rFonts w:ascii="Arial" w:hAnsi="Arial" w:cs="Arial"/>
                <w:iCs/>
              </w:rPr>
              <w:t>Was the unsafe condition, practice or protective equipment problem corrected immediately?</w:t>
            </w:r>
          </w:p>
          <w:p w:rsidR="003115A5" w:rsidRPr="003115A5" w:rsidRDefault="003115A5" w:rsidP="00EE7D6F">
            <w:pPr>
              <w:spacing w:after="0" w:line="240" w:lineRule="auto"/>
              <w:rPr>
                <w:rFonts w:ascii="Arial" w:hAnsi="Arial" w:cs="Arial"/>
                <w:iCs/>
              </w:rPr>
            </w:pPr>
          </w:p>
          <w:p w:rsidR="003115A5" w:rsidRPr="003115A5" w:rsidRDefault="003115A5" w:rsidP="00EE7D6F">
            <w:pPr>
              <w:spacing w:after="0" w:line="240" w:lineRule="auto"/>
              <w:rPr>
                <w:rFonts w:ascii="Arial" w:hAnsi="Arial" w:cs="Arial"/>
                <w:iCs/>
              </w:rPr>
            </w:pPr>
            <w:r w:rsidRPr="003115A5">
              <w:rPr>
                <w:rFonts w:ascii="Arial" w:hAnsi="Arial" w:cs="Arial"/>
                <w:iCs/>
              </w:rPr>
              <w:t xml:space="preserve">If no, what has been done to ensure correction? </w:t>
            </w:r>
          </w:p>
        </w:tc>
        <w:tc>
          <w:tcPr>
            <w:tcW w:w="1377" w:type="dxa"/>
            <w:tcBorders>
              <w:left w:val="nil"/>
              <w:right w:val="nil"/>
            </w:tcBorders>
          </w:tcPr>
          <w:p w:rsidR="003115A5" w:rsidRPr="003115A5" w:rsidRDefault="003115A5" w:rsidP="00FB07B4">
            <w:pPr>
              <w:spacing w:after="0" w:line="240" w:lineRule="auto"/>
              <w:rPr>
                <w:rFonts w:ascii="Arial" w:hAnsi="Arial" w:cs="Arial"/>
                <w:iCs/>
              </w:rPr>
            </w:pPr>
            <w:r w:rsidRPr="003115A5">
              <w:rPr>
                <w:rFonts w:ascii="Arial" w:hAnsi="Arial" w:cs="Arial"/>
                <w:iCs/>
              </w:rPr>
              <w:t>Yes</w:t>
            </w:r>
          </w:p>
        </w:tc>
        <w:tc>
          <w:tcPr>
            <w:tcW w:w="1377" w:type="dxa"/>
            <w:tcBorders>
              <w:left w:val="nil"/>
            </w:tcBorders>
          </w:tcPr>
          <w:p w:rsidR="003115A5" w:rsidRPr="003115A5" w:rsidRDefault="003115A5" w:rsidP="00EE7D6F">
            <w:pPr>
              <w:spacing w:after="0" w:line="240" w:lineRule="auto"/>
              <w:rPr>
                <w:rFonts w:ascii="Arial" w:hAnsi="Arial" w:cs="Arial"/>
                <w:iCs/>
              </w:rPr>
            </w:pPr>
            <w:r w:rsidRPr="003115A5">
              <w:rPr>
                <w:rFonts w:ascii="Arial" w:hAnsi="Arial" w:cs="Arial"/>
                <w:iCs/>
              </w:rPr>
              <w:t>No</w:t>
            </w:r>
          </w:p>
        </w:tc>
      </w:tr>
      <w:tr w:rsidR="003115A5" w:rsidRPr="003115A5" w:rsidTr="006A7D42">
        <w:trPr>
          <w:trHeight w:val="1940"/>
        </w:trPr>
        <w:tc>
          <w:tcPr>
            <w:tcW w:w="8262" w:type="dxa"/>
            <w:tcBorders>
              <w:right w:val="nil"/>
            </w:tcBorders>
          </w:tcPr>
          <w:p w:rsidR="003115A5" w:rsidRPr="003115A5" w:rsidRDefault="003115A5" w:rsidP="00EE7D6F">
            <w:pPr>
              <w:spacing w:after="0" w:line="240" w:lineRule="auto"/>
              <w:rPr>
                <w:rFonts w:ascii="Arial" w:hAnsi="Arial" w:cs="Arial"/>
                <w:iCs/>
              </w:rPr>
            </w:pPr>
            <w:r w:rsidRPr="003115A5">
              <w:rPr>
                <w:rFonts w:ascii="Arial" w:hAnsi="Arial" w:cs="Arial"/>
                <w:iCs/>
              </w:rPr>
              <w:t>Do additional mandatory safe work practices need to be implemented?</w:t>
            </w:r>
          </w:p>
          <w:p w:rsidR="003115A5" w:rsidRPr="003115A5" w:rsidRDefault="003115A5" w:rsidP="00EE7D6F">
            <w:pPr>
              <w:spacing w:after="0" w:line="240" w:lineRule="auto"/>
              <w:rPr>
                <w:rFonts w:ascii="Arial" w:hAnsi="Arial" w:cs="Arial"/>
                <w:iCs/>
              </w:rPr>
            </w:pPr>
          </w:p>
          <w:p w:rsidR="003115A5" w:rsidRPr="003115A5" w:rsidRDefault="003115A5" w:rsidP="00EE7D6F">
            <w:pPr>
              <w:spacing w:after="0" w:line="240" w:lineRule="auto"/>
              <w:rPr>
                <w:rFonts w:ascii="Arial" w:hAnsi="Arial" w:cs="Arial"/>
                <w:iCs/>
              </w:rPr>
            </w:pPr>
            <w:r w:rsidRPr="003115A5">
              <w:rPr>
                <w:rFonts w:ascii="Arial" w:hAnsi="Arial" w:cs="Arial"/>
                <w:iCs/>
              </w:rPr>
              <w:t>If yes, please describe safe work practice:</w:t>
            </w:r>
          </w:p>
        </w:tc>
        <w:tc>
          <w:tcPr>
            <w:tcW w:w="1377" w:type="dxa"/>
            <w:tcBorders>
              <w:left w:val="nil"/>
              <w:right w:val="nil"/>
            </w:tcBorders>
          </w:tcPr>
          <w:p w:rsidR="003115A5" w:rsidRPr="003115A5" w:rsidRDefault="003115A5" w:rsidP="00FB07B4">
            <w:pPr>
              <w:spacing w:after="0" w:line="240" w:lineRule="auto"/>
              <w:rPr>
                <w:rFonts w:ascii="Arial" w:hAnsi="Arial" w:cs="Arial"/>
                <w:iCs/>
              </w:rPr>
            </w:pPr>
            <w:r w:rsidRPr="003115A5">
              <w:rPr>
                <w:rFonts w:ascii="Arial" w:hAnsi="Arial" w:cs="Arial"/>
                <w:iCs/>
              </w:rPr>
              <w:t>Yes</w:t>
            </w:r>
          </w:p>
        </w:tc>
        <w:tc>
          <w:tcPr>
            <w:tcW w:w="1377" w:type="dxa"/>
            <w:tcBorders>
              <w:left w:val="nil"/>
            </w:tcBorders>
          </w:tcPr>
          <w:p w:rsidR="003115A5" w:rsidRPr="003115A5" w:rsidRDefault="003115A5" w:rsidP="00FB07B4">
            <w:pPr>
              <w:spacing w:after="0" w:line="240" w:lineRule="auto"/>
              <w:rPr>
                <w:rFonts w:ascii="Arial" w:hAnsi="Arial" w:cs="Arial"/>
                <w:iCs/>
              </w:rPr>
            </w:pPr>
            <w:r w:rsidRPr="003115A5">
              <w:rPr>
                <w:rFonts w:ascii="Arial" w:hAnsi="Arial" w:cs="Arial"/>
                <w:iCs/>
              </w:rPr>
              <w:t>No</w:t>
            </w:r>
          </w:p>
        </w:tc>
      </w:tr>
      <w:tr w:rsidR="003115A5" w:rsidRPr="003115A5" w:rsidTr="006A7D42">
        <w:trPr>
          <w:trHeight w:val="1940"/>
        </w:trPr>
        <w:tc>
          <w:tcPr>
            <w:tcW w:w="11016" w:type="dxa"/>
            <w:gridSpan w:val="3"/>
          </w:tcPr>
          <w:p w:rsidR="003115A5" w:rsidRPr="003115A5" w:rsidRDefault="003115A5" w:rsidP="00EE7D6F">
            <w:pPr>
              <w:spacing w:after="0" w:line="240" w:lineRule="auto"/>
              <w:rPr>
                <w:rFonts w:ascii="Arial" w:hAnsi="Arial" w:cs="Arial"/>
                <w:iCs/>
              </w:rPr>
            </w:pPr>
            <w:r w:rsidRPr="003115A5">
              <w:rPr>
                <w:rFonts w:ascii="Arial" w:hAnsi="Arial" w:cs="Arial"/>
                <w:iCs/>
              </w:rPr>
              <w:t xml:space="preserve">List corrective actions taken and date implemented: </w:t>
            </w:r>
          </w:p>
          <w:p w:rsidR="003115A5" w:rsidRPr="003115A5" w:rsidRDefault="003115A5" w:rsidP="00EE7D6F">
            <w:pPr>
              <w:spacing w:after="0" w:line="240" w:lineRule="auto"/>
              <w:rPr>
                <w:rFonts w:ascii="Arial" w:hAnsi="Arial" w:cs="Arial"/>
                <w:iCs/>
              </w:rPr>
            </w:pPr>
          </w:p>
        </w:tc>
      </w:tr>
      <w:tr w:rsidR="003115A5" w:rsidRPr="003115A5" w:rsidTr="006A7D42">
        <w:trPr>
          <w:trHeight w:val="547"/>
        </w:trPr>
        <w:tc>
          <w:tcPr>
            <w:tcW w:w="8262" w:type="dxa"/>
          </w:tcPr>
          <w:p w:rsidR="003115A5" w:rsidRPr="003115A5" w:rsidRDefault="003115A5" w:rsidP="00EE7D6F">
            <w:pPr>
              <w:spacing w:after="0" w:line="240" w:lineRule="auto"/>
              <w:rPr>
                <w:rFonts w:ascii="Arial" w:hAnsi="Arial" w:cs="Arial"/>
                <w:iCs/>
              </w:rPr>
            </w:pPr>
            <w:r w:rsidRPr="003115A5">
              <w:rPr>
                <w:rFonts w:ascii="Arial" w:hAnsi="Arial" w:cs="Arial"/>
                <w:iCs/>
              </w:rPr>
              <w:t xml:space="preserve">Signature of Investigator: </w:t>
            </w:r>
          </w:p>
        </w:tc>
        <w:tc>
          <w:tcPr>
            <w:tcW w:w="2754" w:type="dxa"/>
            <w:gridSpan w:val="2"/>
          </w:tcPr>
          <w:p w:rsidR="003115A5" w:rsidRPr="003115A5" w:rsidRDefault="003115A5" w:rsidP="00EE7D6F">
            <w:pPr>
              <w:spacing w:after="0" w:line="240" w:lineRule="auto"/>
              <w:rPr>
                <w:rFonts w:ascii="Arial" w:hAnsi="Arial" w:cs="Arial"/>
                <w:iCs/>
              </w:rPr>
            </w:pPr>
            <w:r w:rsidRPr="003115A5">
              <w:rPr>
                <w:rFonts w:ascii="Arial" w:hAnsi="Arial" w:cs="Arial"/>
                <w:iCs/>
              </w:rPr>
              <w:t>Date:</w:t>
            </w:r>
          </w:p>
        </w:tc>
      </w:tr>
      <w:tr w:rsidR="003115A5" w:rsidRPr="003115A5" w:rsidTr="006A7D42">
        <w:trPr>
          <w:trHeight w:val="547"/>
        </w:trPr>
        <w:tc>
          <w:tcPr>
            <w:tcW w:w="8262" w:type="dxa"/>
          </w:tcPr>
          <w:p w:rsidR="003115A5" w:rsidRPr="003115A5" w:rsidRDefault="003115A5" w:rsidP="00EE7D6F">
            <w:pPr>
              <w:spacing w:after="0" w:line="240" w:lineRule="auto"/>
              <w:rPr>
                <w:rFonts w:ascii="Arial" w:hAnsi="Arial" w:cs="Arial"/>
                <w:iCs/>
              </w:rPr>
            </w:pPr>
            <w:r w:rsidRPr="003115A5">
              <w:rPr>
                <w:rFonts w:ascii="Arial" w:hAnsi="Arial" w:cs="Arial"/>
                <w:iCs/>
              </w:rPr>
              <w:t>Signature of Person Responsible for Corrective Actions:</w:t>
            </w:r>
          </w:p>
        </w:tc>
        <w:tc>
          <w:tcPr>
            <w:tcW w:w="2754" w:type="dxa"/>
            <w:gridSpan w:val="2"/>
          </w:tcPr>
          <w:p w:rsidR="003115A5" w:rsidRPr="003115A5" w:rsidRDefault="003115A5" w:rsidP="00EE7D6F">
            <w:pPr>
              <w:spacing w:after="0" w:line="240" w:lineRule="auto"/>
              <w:rPr>
                <w:rFonts w:ascii="Arial" w:hAnsi="Arial" w:cs="Arial"/>
                <w:iCs/>
              </w:rPr>
            </w:pPr>
            <w:r w:rsidRPr="003115A5">
              <w:rPr>
                <w:rFonts w:ascii="Arial" w:hAnsi="Arial" w:cs="Arial"/>
                <w:iCs/>
              </w:rPr>
              <w:t>Date:</w:t>
            </w:r>
          </w:p>
        </w:tc>
      </w:tr>
    </w:tbl>
    <w:p w:rsidR="00663CB2" w:rsidRPr="003115A5" w:rsidRDefault="00663CB2" w:rsidP="00EE7D6F">
      <w:pPr>
        <w:spacing w:after="0" w:line="240" w:lineRule="auto"/>
        <w:rPr>
          <w:rFonts w:ascii="Arial" w:hAnsi="Arial" w:cs="Arial"/>
          <w:iCs/>
        </w:rPr>
      </w:pPr>
    </w:p>
    <w:sectPr w:rsidR="00663CB2" w:rsidRPr="003115A5" w:rsidSect="00535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90" w:rsidRDefault="000C0A90" w:rsidP="005B4D8D">
      <w:pPr>
        <w:spacing w:after="0" w:line="240" w:lineRule="auto"/>
      </w:pPr>
      <w:r>
        <w:separator/>
      </w:r>
    </w:p>
  </w:endnote>
  <w:endnote w:type="continuationSeparator" w:id="0">
    <w:p w:rsidR="000C0A90" w:rsidRDefault="000C0A90" w:rsidP="005B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90" w:rsidRDefault="000C0A90" w:rsidP="005B4D8D">
      <w:pPr>
        <w:spacing w:after="0" w:line="240" w:lineRule="auto"/>
      </w:pPr>
      <w:r>
        <w:separator/>
      </w:r>
    </w:p>
  </w:footnote>
  <w:footnote w:type="continuationSeparator" w:id="0">
    <w:p w:rsidR="000C0A90" w:rsidRDefault="000C0A90" w:rsidP="005B4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1420182"/>
    <w:multiLevelType w:val="hybridMultilevel"/>
    <w:tmpl w:val="157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83E"/>
    <w:multiLevelType w:val="hybridMultilevel"/>
    <w:tmpl w:val="B3A66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E0B68"/>
    <w:multiLevelType w:val="hybridMultilevel"/>
    <w:tmpl w:val="8F0E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6069F"/>
    <w:multiLevelType w:val="hybridMultilevel"/>
    <w:tmpl w:val="479E0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03A0F"/>
    <w:multiLevelType w:val="hybridMultilevel"/>
    <w:tmpl w:val="4120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2D51"/>
    <w:multiLevelType w:val="hybridMultilevel"/>
    <w:tmpl w:val="6F5A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90998"/>
    <w:multiLevelType w:val="hybridMultilevel"/>
    <w:tmpl w:val="5C10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51604"/>
    <w:multiLevelType w:val="hybridMultilevel"/>
    <w:tmpl w:val="A448FA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7067B"/>
    <w:multiLevelType w:val="hybridMultilevel"/>
    <w:tmpl w:val="4ADE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C734C"/>
    <w:multiLevelType w:val="hybridMultilevel"/>
    <w:tmpl w:val="16CE5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62762"/>
    <w:multiLevelType w:val="hybridMultilevel"/>
    <w:tmpl w:val="283C04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BE3"/>
    <w:multiLevelType w:val="hybridMultilevel"/>
    <w:tmpl w:val="057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06A53"/>
    <w:multiLevelType w:val="hybridMultilevel"/>
    <w:tmpl w:val="85EE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532D8"/>
    <w:multiLevelType w:val="hybridMultilevel"/>
    <w:tmpl w:val="6B2285C4"/>
    <w:lvl w:ilvl="0" w:tplc="57606CC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85666"/>
    <w:multiLevelType w:val="hybridMultilevel"/>
    <w:tmpl w:val="97D0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6A0"/>
    <w:multiLevelType w:val="hybridMultilevel"/>
    <w:tmpl w:val="0AE8A342"/>
    <w:lvl w:ilvl="0" w:tplc="B894B184">
      <w:start w:val="1"/>
      <w:numFmt w:val="bullet"/>
      <w:lvlText w:val="•"/>
      <w:lvlJc w:val="left"/>
      <w:pPr>
        <w:tabs>
          <w:tab w:val="num" w:pos="720"/>
        </w:tabs>
        <w:ind w:left="720" w:hanging="360"/>
      </w:pPr>
      <w:rPr>
        <w:rFonts w:ascii="Arial" w:hAnsi="Arial" w:hint="default"/>
      </w:rPr>
    </w:lvl>
    <w:lvl w:ilvl="1" w:tplc="A96E91E8">
      <w:start w:val="1015"/>
      <w:numFmt w:val="bullet"/>
      <w:lvlText w:val="–"/>
      <w:lvlJc w:val="left"/>
      <w:pPr>
        <w:tabs>
          <w:tab w:val="num" w:pos="1440"/>
        </w:tabs>
        <w:ind w:left="1440" w:hanging="360"/>
      </w:pPr>
      <w:rPr>
        <w:rFonts w:ascii="Arial" w:hAnsi="Arial" w:hint="default"/>
      </w:rPr>
    </w:lvl>
    <w:lvl w:ilvl="2" w:tplc="E6BE9DF2" w:tentative="1">
      <w:start w:val="1"/>
      <w:numFmt w:val="bullet"/>
      <w:lvlText w:val="•"/>
      <w:lvlJc w:val="left"/>
      <w:pPr>
        <w:tabs>
          <w:tab w:val="num" w:pos="2160"/>
        </w:tabs>
        <w:ind w:left="2160" w:hanging="360"/>
      </w:pPr>
      <w:rPr>
        <w:rFonts w:ascii="Arial" w:hAnsi="Arial" w:hint="default"/>
      </w:rPr>
    </w:lvl>
    <w:lvl w:ilvl="3" w:tplc="EB8E4642" w:tentative="1">
      <w:start w:val="1"/>
      <w:numFmt w:val="bullet"/>
      <w:lvlText w:val="•"/>
      <w:lvlJc w:val="left"/>
      <w:pPr>
        <w:tabs>
          <w:tab w:val="num" w:pos="2880"/>
        </w:tabs>
        <w:ind w:left="2880" w:hanging="360"/>
      </w:pPr>
      <w:rPr>
        <w:rFonts w:ascii="Arial" w:hAnsi="Arial" w:hint="default"/>
      </w:rPr>
    </w:lvl>
    <w:lvl w:ilvl="4" w:tplc="E3B8A3D6" w:tentative="1">
      <w:start w:val="1"/>
      <w:numFmt w:val="bullet"/>
      <w:lvlText w:val="•"/>
      <w:lvlJc w:val="left"/>
      <w:pPr>
        <w:tabs>
          <w:tab w:val="num" w:pos="3600"/>
        </w:tabs>
        <w:ind w:left="3600" w:hanging="360"/>
      </w:pPr>
      <w:rPr>
        <w:rFonts w:ascii="Arial" w:hAnsi="Arial" w:hint="default"/>
      </w:rPr>
    </w:lvl>
    <w:lvl w:ilvl="5" w:tplc="ED5C72C0" w:tentative="1">
      <w:start w:val="1"/>
      <w:numFmt w:val="bullet"/>
      <w:lvlText w:val="•"/>
      <w:lvlJc w:val="left"/>
      <w:pPr>
        <w:tabs>
          <w:tab w:val="num" w:pos="4320"/>
        </w:tabs>
        <w:ind w:left="4320" w:hanging="360"/>
      </w:pPr>
      <w:rPr>
        <w:rFonts w:ascii="Arial" w:hAnsi="Arial" w:hint="default"/>
      </w:rPr>
    </w:lvl>
    <w:lvl w:ilvl="6" w:tplc="BE5430D6" w:tentative="1">
      <w:start w:val="1"/>
      <w:numFmt w:val="bullet"/>
      <w:lvlText w:val="•"/>
      <w:lvlJc w:val="left"/>
      <w:pPr>
        <w:tabs>
          <w:tab w:val="num" w:pos="5040"/>
        </w:tabs>
        <w:ind w:left="5040" w:hanging="360"/>
      </w:pPr>
      <w:rPr>
        <w:rFonts w:ascii="Arial" w:hAnsi="Arial" w:hint="default"/>
      </w:rPr>
    </w:lvl>
    <w:lvl w:ilvl="7" w:tplc="E596646A" w:tentative="1">
      <w:start w:val="1"/>
      <w:numFmt w:val="bullet"/>
      <w:lvlText w:val="•"/>
      <w:lvlJc w:val="left"/>
      <w:pPr>
        <w:tabs>
          <w:tab w:val="num" w:pos="5760"/>
        </w:tabs>
        <w:ind w:left="5760" w:hanging="360"/>
      </w:pPr>
      <w:rPr>
        <w:rFonts w:ascii="Arial" w:hAnsi="Arial" w:hint="default"/>
      </w:rPr>
    </w:lvl>
    <w:lvl w:ilvl="8" w:tplc="A3A44A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FF1BFA"/>
    <w:multiLevelType w:val="hybridMultilevel"/>
    <w:tmpl w:val="841ED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B2C60"/>
    <w:multiLevelType w:val="hybridMultilevel"/>
    <w:tmpl w:val="32B8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F28A1"/>
    <w:multiLevelType w:val="multilevel"/>
    <w:tmpl w:val="DA8E1C9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1" w15:restartNumberingAfterBreak="0">
    <w:nsid w:val="4CFC2FC8"/>
    <w:multiLevelType w:val="hybridMultilevel"/>
    <w:tmpl w:val="9FF4D5DC"/>
    <w:lvl w:ilvl="0" w:tplc="7692553E">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E500CDB"/>
    <w:multiLevelType w:val="hybridMultilevel"/>
    <w:tmpl w:val="CB02C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2776E"/>
    <w:multiLevelType w:val="hybridMultilevel"/>
    <w:tmpl w:val="8A8A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834D5"/>
    <w:multiLevelType w:val="hybridMultilevel"/>
    <w:tmpl w:val="18B2A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AD0754"/>
    <w:multiLevelType w:val="hybridMultilevel"/>
    <w:tmpl w:val="BAA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3641C"/>
    <w:multiLevelType w:val="hybridMultilevel"/>
    <w:tmpl w:val="A6E2D92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1E78"/>
    <w:multiLevelType w:val="hybridMultilevel"/>
    <w:tmpl w:val="4A0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B5993"/>
    <w:multiLevelType w:val="hybridMultilevel"/>
    <w:tmpl w:val="E5F44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555D6"/>
    <w:multiLevelType w:val="hybridMultilevel"/>
    <w:tmpl w:val="8BFC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1292B"/>
    <w:multiLevelType w:val="hybridMultilevel"/>
    <w:tmpl w:val="0640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333A0"/>
    <w:multiLevelType w:val="hybridMultilevel"/>
    <w:tmpl w:val="EA2634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18F4ABD"/>
    <w:multiLevelType w:val="hybridMultilevel"/>
    <w:tmpl w:val="57BE97D2"/>
    <w:lvl w:ilvl="0" w:tplc="DE8A0A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16DDA"/>
    <w:multiLevelType w:val="hybridMultilevel"/>
    <w:tmpl w:val="177C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80AE2"/>
    <w:multiLevelType w:val="hybridMultilevel"/>
    <w:tmpl w:val="695A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32"/>
  </w:num>
  <w:num w:numId="4">
    <w:abstractNumId w:val="29"/>
  </w:num>
  <w:num w:numId="5">
    <w:abstractNumId w:val="27"/>
  </w:num>
  <w:num w:numId="6">
    <w:abstractNumId w:val="28"/>
  </w:num>
  <w:num w:numId="7">
    <w:abstractNumId w:val="11"/>
  </w:num>
  <w:num w:numId="8">
    <w:abstractNumId w:val="14"/>
  </w:num>
  <w:num w:numId="9">
    <w:abstractNumId w:val="4"/>
  </w:num>
  <w:num w:numId="10">
    <w:abstractNumId w:val="34"/>
  </w:num>
  <w:num w:numId="11">
    <w:abstractNumId w:val="20"/>
  </w:num>
  <w:num w:numId="12">
    <w:abstractNumId w:val="23"/>
  </w:num>
  <w:num w:numId="13">
    <w:abstractNumId w:val="2"/>
  </w:num>
  <w:num w:numId="14">
    <w:abstractNumId w:val="33"/>
  </w:num>
  <w:num w:numId="15">
    <w:abstractNumId w:val="7"/>
  </w:num>
  <w:num w:numId="16">
    <w:abstractNumId w:val="25"/>
  </w:num>
  <w:num w:numId="17">
    <w:abstractNumId w:val="6"/>
  </w:num>
  <w:num w:numId="18">
    <w:abstractNumId w:val="3"/>
  </w:num>
  <w:num w:numId="19">
    <w:abstractNumId w:val="21"/>
  </w:num>
  <w:num w:numId="20">
    <w:abstractNumId w:val="17"/>
  </w:num>
  <w:num w:numId="21">
    <w:abstractNumId w:val="5"/>
  </w:num>
  <w:num w:numId="22">
    <w:abstractNumId w:val="18"/>
  </w:num>
  <w:num w:numId="23">
    <w:abstractNumId w:val="16"/>
  </w:num>
  <w:num w:numId="24">
    <w:abstractNumId w:val="24"/>
  </w:num>
  <w:num w:numId="25">
    <w:abstractNumId w:val="26"/>
  </w:num>
  <w:num w:numId="26">
    <w:abstractNumId w:val="22"/>
  </w:num>
  <w:num w:numId="27">
    <w:abstractNumId w:val="12"/>
  </w:num>
  <w:num w:numId="28">
    <w:abstractNumId w:val="31"/>
  </w:num>
  <w:num w:numId="29">
    <w:abstractNumId w:val="9"/>
  </w:num>
  <w:num w:numId="30">
    <w:abstractNumId w:val="19"/>
  </w:num>
  <w:num w:numId="31">
    <w:abstractNumId w:val="15"/>
  </w:num>
  <w:num w:numId="32">
    <w:abstractNumId w:val="1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1982"/>
    <w:rsid w:val="00000C35"/>
    <w:rsid w:val="00003D76"/>
    <w:rsid w:val="00004153"/>
    <w:rsid w:val="00006D5F"/>
    <w:rsid w:val="00010253"/>
    <w:rsid w:val="00012CA0"/>
    <w:rsid w:val="000165C8"/>
    <w:rsid w:val="00020216"/>
    <w:rsid w:val="000225DA"/>
    <w:rsid w:val="000247DD"/>
    <w:rsid w:val="00026E85"/>
    <w:rsid w:val="0003126C"/>
    <w:rsid w:val="00035C11"/>
    <w:rsid w:val="000408B5"/>
    <w:rsid w:val="000425BF"/>
    <w:rsid w:val="000443FA"/>
    <w:rsid w:val="0004666B"/>
    <w:rsid w:val="000476B5"/>
    <w:rsid w:val="00050F4D"/>
    <w:rsid w:val="000510E0"/>
    <w:rsid w:val="00061C21"/>
    <w:rsid w:val="00062BE3"/>
    <w:rsid w:val="000648D2"/>
    <w:rsid w:val="00067666"/>
    <w:rsid w:val="0007154C"/>
    <w:rsid w:val="00071F59"/>
    <w:rsid w:val="00084808"/>
    <w:rsid w:val="00091867"/>
    <w:rsid w:val="000A13B2"/>
    <w:rsid w:val="000A23EF"/>
    <w:rsid w:val="000A7513"/>
    <w:rsid w:val="000B1C4C"/>
    <w:rsid w:val="000B38F5"/>
    <w:rsid w:val="000C0A90"/>
    <w:rsid w:val="000C2559"/>
    <w:rsid w:val="000C3B03"/>
    <w:rsid w:val="000D3A7B"/>
    <w:rsid w:val="000D61F4"/>
    <w:rsid w:val="000D6F9E"/>
    <w:rsid w:val="000E4E57"/>
    <w:rsid w:val="000F21CB"/>
    <w:rsid w:val="000F58A4"/>
    <w:rsid w:val="000F7FF5"/>
    <w:rsid w:val="00102276"/>
    <w:rsid w:val="00110CC0"/>
    <w:rsid w:val="00110E7B"/>
    <w:rsid w:val="0011148F"/>
    <w:rsid w:val="001128CD"/>
    <w:rsid w:val="00117A64"/>
    <w:rsid w:val="00117DC4"/>
    <w:rsid w:val="001215CC"/>
    <w:rsid w:val="001258F8"/>
    <w:rsid w:val="001262E3"/>
    <w:rsid w:val="001322A5"/>
    <w:rsid w:val="00135999"/>
    <w:rsid w:val="001372E2"/>
    <w:rsid w:val="0014279D"/>
    <w:rsid w:val="00153B59"/>
    <w:rsid w:val="0015416E"/>
    <w:rsid w:val="00154830"/>
    <w:rsid w:val="00160A15"/>
    <w:rsid w:val="00161BD5"/>
    <w:rsid w:val="001748A9"/>
    <w:rsid w:val="00176D7A"/>
    <w:rsid w:val="001775FE"/>
    <w:rsid w:val="00177A3C"/>
    <w:rsid w:val="00182495"/>
    <w:rsid w:val="00183D8B"/>
    <w:rsid w:val="00184427"/>
    <w:rsid w:val="001911CF"/>
    <w:rsid w:val="00196154"/>
    <w:rsid w:val="001973AF"/>
    <w:rsid w:val="001A33E1"/>
    <w:rsid w:val="001A48BC"/>
    <w:rsid w:val="001A5D7A"/>
    <w:rsid w:val="001B119C"/>
    <w:rsid w:val="001B2D7F"/>
    <w:rsid w:val="001C2268"/>
    <w:rsid w:val="001C3AD4"/>
    <w:rsid w:val="001C4E68"/>
    <w:rsid w:val="001C7206"/>
    <w:rsid w:val="001D0F8C"/>
    <w:rsid w:val="001D317D"/>
    <w:rsid w:val="001D4C73"/>
    <w:rsid w:val="001E30EA"/>
    <w:rsid w:val="0020102B"/>
    <w:rsid w:val="00206787"/>
    <w:rsid w:val="002125BE"/>
    <w:rsid w:val="002158D7"/>
    <w:rsid w:val="00222EAB"/>
    <w:rsid w:val="00223AB6"/>
    <w:rsid w:val="00232253"/>
    <w:rsid w:val="002332F8"/>
    <w:rsid w:val="0023508C"/>
    <w:rsid w:val="002376A2"/>
    <w:rsid w:val="00241EA6"/>
    <w:rsid w:val="0024337D"/>
    <w:rsid w:val="00243AFD"/>
    <w:rsid w:val="00243F6E"/>
    <w:rsid w:val="0024492E"/>
    <w:rsid w:val="002462EA"/>
    <w:rsid w:val="00246A42"/>
    <w:rsid w:val="00246D36"/>
    <w:rsid w:val="00255193"/>
    <w:rsid w:val="00257471"/>
    <w:rsid w:val="00260C4E"/>
    <w:rsid w:val="00265376"/>
    <w:rsid w:val="0027394B"/>
    <w:rsid w:val="0027408E"/>
    <w:rsid w:val="002823CF"/>
    <w:rsid w:val="00284F3B"/>
    <w:rsid w:val="00285EA8"/>
    <w:rsid w:val="002862A0"/>
    <w:rsid w:val="00292583"/>
    <w:rsid w:val="002A0963"/>
    <w:rsid w:val="002A5BCF"/>
    <w:rsid w:val="002B0444"/>
    <w:rsid w:val="002B750C"/>
    <w:rsid w:val="002C00E6"/>
    <w:rsid w:val="002C7C81"/>
    <w:rsid w:val="002D3CB9"/>
    <w:rsid w:val="002D5EF8"/>
    <w:rsid w:val="002E194A"/>
    <w:rsid w:val="002E19AE"/>
    <w:rsid w:val="002E6633"/>
    <w:rsid w:val="002E73E4"/>
    <w:rsid w:val="002F6119"/>
    <w:rsid w:val="002F6548"/>
    <w:rsid w:val="002F67B8"/>
    <w:rsid w:val="003115A5"/>
    <w:rsid w:val="00315C17"/>
    <w:rsid w:val="00320AB1"/>
    <w:rsid w:val="00323D33"/>
    <w:rsid w:val="00324772"/>
    <w:rsid w:val="003428CC"/>
    <w:rsid w:val="003461C7"/>
    <w:rsid w:val="003477B9"/>
    <w:rsid w:val="00355A5F"/>
    <w:rsid w:val="00356681"/>
    <w:rsid w:val="00356A33"/>
    <w:rsid w:val="00360548"/>
    <w:rsid w:val="0036691E"/>
    <w:rsid w:val="00367361"/>
    <w:rsid w:val="00374C93"/>
    <w:rsid w:val="003840C1"/>
    <w:rsid w:val="00390ED7"/>
    <w:rsid w:val="0039614A"/>
    <w:rsid w:val="0039728B"/>
    <w:rsid w:val="003A3B0D"/>
    <w:rsid w:val="003B3870"/>
    <w:rsid w:val="003D01D5"/>
    <w:rsid w:val="003D0BA5"/>
    <w:rsid w:val="003D250A"/>
    <w:rsid w:val="003D2CF7"/>
    <w:rsid w:val="003E11D4"/>
    <w:rsid w:val="003E6F64"/>
    <w:rsid w:val="004300C6"/>
    <w:rsid w:val="004333D4"/>
    <w:rsid w:val="00437D50"/>
    <w:rsid w:val="0044009A"/>
    <w:rsid w:val="00441762"/>
    <w:rsid w:val="00445877"/>
    <w:rsid w:val="00451982"/>
    <w:rsid w:val="00451A81"/>
    <w:rsid w:val="00455E9C"/>
    <w:rsid w:val="004576FA"/>
    <w:rsid w:val="00462BC5"/>
    <w:rsid w:val="00473919"/>
    <w:rsid w:val="00480087"/>
    <w:rsid w:val="0048224B"/>
    <w:rsid w:val="00484C5D"/>
    <w:rsid w:val="004A5F33"/>
    <w:rsid w:val="004B20D8"/>
    <w:rsid w:val="004B2565"/>
    <w:rsid w:val="004B497E"/>
    <w:rsid w:val="004C1E20"/>
    <w:rsid w:val="004D2C7A"/>
    <w:rsid w:val="004E0CD9"/>
    <w:rsid w:val="004E0DDE"/>
    <w:rsid w:val="004E47B5"/>
    <w:rsid w:val="004E7054"/>
    <w:rsid w:val="004F02BC"/>
    <w:rsid w:val="0050069E"/>
    <w:rsid w:val="005020DA"/>
    <w:rsid w:val="00502853"/>
    <w:rsid w:val="0050373A"/>
    <w:rsid w:val="00507981"/>
    <w:rsid w:val="00512E2E"/>
    <w:rsid w:val="005139D3"/>
    <w:rsid w:val="00515089"/>
    <w:rsid w:val="005155EC"/>
    <w:rsid w:val="00516B88"/>
    <w:rsid w:val="005237D9"/>
    <w:rsid w:val="00527DEC"/>
    <w:rsid w:val="00533794"/>
    <w:rsid w:val="00534DD8"/>
    <w:rsid w:val="00535B9E"/>
    <w:rsid w:val="00536A0C"/>
    <w:rsid w:val="005377A9"/>
    <w:rsid w:val="005426C1"/>
    <w:rsid w:val="005452C8"/>
    <w:rsid w:val="0054568F"/>
    <w:rsid w:val="00552211"/>
    <w:rsid w:val="0055309A"/>
    <w:rsid w:val="0055387B"/>
    <w:rsid w:val="00554AF6"/>
    <w:rsid w:val="00560A32"/>
    <w:rsid w:val="00560BCC"/>
    <w:rsid w:val="00561A9E"/>
    <w:rsid w:val="00570C56"/>
    <w:rsid w:val="00570FEB"/>
    <w:rsid w:val="00575705"/>
    <w:rsid w:val="005759B9"/>
    <w:rsid w:val="0057646B"/>
    <w:rsid w:val="005848F0"/>
    <w:rsid w:val="005921DB"/>
    <w:rsid w:val="005A5862"/>
    <w:rsid w:val="005B4D8D"/>
    <w:rsid w:val="005B61AE"/>
    <w:rsid w:val="005B672A"/>
    <w:rsid w:val="005C01AF"/>
    <w:rsid w:val="005C29C1"/>
    <w:rsid w:val="005D0AA1"/>
    <w:rsid w:val="005D2C19"/>
    <w:rsid w:val="005D5A3C"/>
    <w:rsid w:val="005D6140"/>
    <w:rsid w:val="005D62AC"/>
    <w:rsid w:val="005E4880"/>
    <w:rsid w:val="005F11D1"/>
    <w:rsid w:val="005F3FBA"/>
    <w:rsid w:val="005F4E8F"/>
    <w:rsid w:val="005F75D1"/>
    <w:rsid w:val="00600E55"/>
    <w:rsid w:val="0060370A"/>
    <w:rsid w:val="006037F1"/>
    <w:rsid w:val="00614E3B"/>
    <w:rsid w:val="006340DE"/>
    <w:rsid w:val="00641F0E"/>
    <w:rsid w:val="006423E7"/>
    <w:rsid w:val="00644E5E"/>
    <w:rsid w:val="00657D88"/>
    <w:rsid w:val="00662CF3"/>
    <w:rsid w:val="00662ECF"/>
    <w:rsid w:val="00663CB2"/>
    <w:rsid w:val="00667CFB"/>
    <w:rsid w:val="00670AA4"/>
    <w:rsid w:val="00674C2D"/>
    <w:rsid w:val="00682D68"/>
    <w:rsid w:val="0069031C"/>
    <w:rsid w:val="0069101E"/>
    <w:rsid w:val="00691698"/>
    <w:rsid w:val="00692868"/>
    <w:rsid w:val="006937EC"/>
    <w:rsid w:val="00693CAC"/>
    <w:rsid w:val="006943AA"/>
    <w:rsid w:val="006A7D42"/>
    <w:rsid w:val="006B03BC"/>
    <w:rsid w:val="006C345D"/>
    <w:rsid w:val="006C369A"/>
    <w:rsid w:val="006C6E84"/>
    <w:rsid w:val="006C7728"/>
    <w:rsid w:val="006D45AE"/>
    <w:rsid w:val="006D4C51"/>
    <w:rsid w:val="006D76F6"/>
    <w:rsid w:val="006D7B82"/>
    <w:rsid w:val="006E47E6"/>
    <w:rsid w:val="006F16C9"/>
    <w:rsid w:val="006F1C81"/>
    <w:rsid w:val="006F6F55"/>
    <w:rsid w:val="00700F7E"/>
    <w:rsid w:val="007029CA"/>
    <w:rsid w:val="00705557"/>
    <w:rsid w:val="007062D0"/>
    <w:rsid w:val="00706473"/>
    <w:rsid w:val="0070717E"/>
    <w:rsid w:val="00710BA2"/>
    <w:rsid w:val="00713D08"/>
    <w:rsid w:val="0072061D"/>
    <w:rsid w:val="00720AFF"/>
    <w:rsid w:val="0072290B"/>
    <w:rsid w:val="00725E26"/>
    <w:rsid w:val="00733EEC"/>
    <w:rsid w:val="00740B22"/>
    <w:rsid w:val="007468C1"/>
    <w:rsid w:val="00747EA8"/>
    <w:rsid w:val="00754F12"/>
    <w:rsid w:val="00756252"/>
    <w:rsid w:val="00760C59"/>
    <w:rsid w:val="00761332"/>
    <w:rsid w:val="007641F8"/>
    <w:rsid w:val="00765239"/>
    <w:rsid w:val="00780E5C"/>
    <w:rsid w:val="00782EB2"/>
    <w:rsid w:val="00795249"/>
    <w:rsid w:val="00797683"/>
    <w:rsid w:val="007A158C"/>
    <w:rsid w:val="007A348D"/>
    <w:rsid w:val="007A37CB"/>
    <w:rsid w:val="007B0585"/>
    <w:rsid w:val="007B0A2E"/>
    <w:rsid w:val="007B64F4"/>
    <w:rsid w:val="007B6557"/>
    <w:rsid w:val="007C249F"/>
    <w:rsid w:val="007C262D"/>
    <w:rsid w:val="007C787E"/>
    <w:rsid w:val="007D3612"/>
    <w:rsid w:val="007D6E4F"/>
    <w:rsid w:val="007E008C"/>
    <w:rsid w:val="007E052C"/>
    <w:rsid w:val="007E194C"/>
    <w:rsid w:val="007E29D1"/>
    <w:rsid w:val="007E3E6E"/>
    <w:rsid w:val="007E67E7"/>
    <w:rsid w:val="007F0EDD"/>
    <w:rsid w:val="007F2118"/>
    <w:rsid w:val="007F7041"/>
    <w:rsid w:val="008044A5"/>
    <w:rsid w:val="00806617"/>
    <w:rsid w:val="008118DB"/>
    <w:rsid w:val="008133CB"/>
    <w:rsid w:val="0081346A"/>
    <w:rsid w:val="008152FF"/>
    <w:rsid w:val="008206D1"/>
    <w:rsid w:val="008209A8"/>
    <w:rsid w:val="00826A64"/>
    <w:rsid w:val="0083257C"/>
    <w:rsid w:val="0084528C"/>
    <w:rsid w:val="008463F2"/>
    <w:rsid w:val="0085235B"/>
    <w:rsid w:val="00855D22"/>
    <w:rsid w:val="00857038"/>
    <w:rsid w:val="00860C7E"/>
    <w:rsid w:val="00861795"/>
    <w:rsid w:val="00862C48"/>
    <w:rsid w:val="008655C0"/>
    <w:rsid w:val="008751DF"/>
    <w:rsid w:val="0088472B"/>
    <w:rsid w:val="00884E6D"/>
    <w:rsid w:val="008913E9"/>
    <w:rsid w:val="008917BB"/>
    <w:rsid w:val="00894366"/>
    <w:rsid w:val="008A5DBA"/>
    <w:rsid w:val="008B1A87"/>
    <w:rsid w:val="008B1C7C"/>
    <w:rsid w:val="008B37FE"/>
    <w:rsid w:val="008B77BE"/>
    <w:rsid w:val="008C549F"/>
    <w:rsid w:val="008D0911"/>
    <w:rsid w:val="008E208C"/>
    <w:rsid w:val="008E2C50"/>
    <w:rsid w:val="008F0B29"/>
    <w:rsid w:val="008F6887"/>
    <w:rsid w:val="009074BD"/>
    <w:rsid w:val="009127DE"/>
    <w:rsid w:val="0092234F"/>
    <w:rsid w:val="009236A6"/>
    <w:rsid w:val="0092608C"/>
    <w:rsid w:val="009317DF"/>
    <w:rsid w:val="00932288"/>
    <w:rsid w:val="00933ED4"/>
    <w:rsid w:val="00935FB3"/>
    <w:rsid w:val="00937497"/>
    <w:rsid w:val="009403B3"/>
    <w:rsid w:val="00947D57"/>
    <w:rsid w:val="00952D60"/>
    <w:rsid w:val="00956AFA"/>
    <w:rsid w:val="00961136"/>
    <w:rsid w:val="009630B9"/>
    <w:rsid w:val="00972232"/>
    <w:rsid w:val="00985D51"/>
    <w:rsid w:val="0099423F"/>
    <w:rsid w:val="009951A2"/>
    <w:rsid w:val="00995E94"/>
    <w:rsid w:val="00997ACD"/>
    <w:rsid w:val="009A2117"/>
    <w:rsid w:val="009B1E09"/>
    <w:rsid w:val="009D3905"/>
    <w:rsid w:val="009D5E7D"/>
    <w:rsid w:val="009E3289"/>
    <w:rsid w:val="009E5277"/>
    <w:rsid w:val="009F7A7B"/>
    <w:rsid w:val="00A06150"/>
    <w:rsid w:val="00A14AEF"/>
    <w:rsid w:val="00A21C5F"/>
    <w:rsid w:val="00A22093"/>
    <w:rsid w:val="00A23456"/>
    <w:rsid w:val="00A321E6"/>
    <w:rsid w:val="00A436E2"/>
    <w:rsid w:val="00A45C95"/>
    <w:rsid w:val="00A4605E"/>
    <w:rsid w:val="00A4641A"/>
    <w:rsid w:val="00A531F5"/>
    <w:rsid w:val="00A63E89"/>
    <w:rsid w:val="00A715A2"/>
    <w:rsid w:val="00A860FF"/>
    <w:rsid w:val="00A86BAA"/>
    <w:rsid w:val="00AC0104"/>
    <w:rsid w:val="00AC45AC"/>
    <w:rsid w:val="00AC4E7B"/>
    <w:rsid w:val="00AD05DC"/>
    <w:rsid w:val="00AD29A0"/>
    <w:rsid w:val="00AE25BC"/>
    <w:rsid w:val="00AE4B3E"/>
    <w:rsid w:val="00AE6E47"/>
    <w:rsid w:val="00B01FFE"/>
    <w:rsid w:val="00B107F4"/>
    <w:rsid w:val="00B12C37"/>
    <w:rsid w:val="00B144CF"/>
    <w:rsid w:val="00B15A79"/>
    <w:rsid w:val="00B17275"/>
    <w:rsid w:val="00B17CDF"/>
    <w:rsid w:val="00B30895"/>
    <w:rsid w:val="00B31253"/>
    <w:rsid w:val="00B32E96"/>
    <w:rsid w:val="00B33E15"/>
    <w:rsid w:val="00B34985"/>
    <w:rsid w:val="00B43805"/>
    <w:rsid w:val="00B45C61"/>
    <w:rsid w:val="00B53E48"/>
    <w:rsid w:val="00B5722C"/>
    <w:rsid w:val="00B649E1"/>
    <w:rsid w:val="00B66BCA"/>
    <w:rsid w:val="00B67212"/>
    <w:rsid w:val="00B70620"/>
    <w:rsid w:val="00B708FB"/>
    <w:rsid w:val="00B73D44"/>
    <w:rsid w:val="00B74B6B"/>
    <w:rsid w:val="00B76224"/>
    <w:rsid w:val="00B820DE"/>
    <w:rsid w:val="00B82932"/>
    <w:rsid w:val="00B858C2"/>
    <w:rsid w:val="00B85D22"/>
    <w:rsid w:val="00B8750C"/>
    <w:rsid w:val="00B91275"/>
    <w:rsid w:val="00BA41EB"/>
    <w:rsid w:val="00BA4831"/>
    <w:rsid w:val="00BA7CA0"/>
    <w:rsid w:val="00BB1205"/>
    <w:rsid w:val="00BB4CCC"/>
    <w:rsid w:val="00BC36DD"/>
    <w:rsid w:val="00BC3D8D"/>
    <w:rsid w:val="00BC3FF9"/>
    <w:rsid w:val="00BC4E3D"/>
    <w:rsid w:val="00BD249B"/>
    <w:rsid w:val="00BD2A54"/>
    <w:rsid w:val="00BD498E"/>
    <w:rsid w:val="00BD58C1"/>
    <w:rsid w:val="00BE10EF"/>
    <w:rsid w:val="00BE7512"/>
    <w:rsid w:val="00BF0D2B"/>
    <w:rsid w:val="00C019C3"/>
    <w:rsid w:val="00C12543"/>
    <w:rsid w:val="00C1756D"/>
    <w:rsid w:val="00C228BE"/>
    <w:rsid w:val="00C24531"/>
    <w:rsid w:val="00C37454"/>
    <w:rsid w:val="00C55F4E"/>
    <w:rsid w:val="00C707DD"/>
    <w:rsid w:val="00C70E4E"/>
    <w:rsid w:val="00C71DC5"/>
    <w:rsid w:val="00C7263D"/>
    <w:rsid w:val="00C83560"/>
    <w:rsid w:val="00C90A25"/>
    <w:rsid w:val="00C92930"/>
    <w:rsid w:val="00C9335F"/>
    <w:rsid w:val="00C94F7F"/>
    <w:rsid w:val="00CA148F"/>
    <w:rsid w:val="00CA3358"/>
    <w:rsid w:val="00CA5A52"/>
    <w:rsid w:val="00CA7478"/>
    <w:rsid w:val="00CB0BC3"/>
    <w:rsid w:val="00CC46CE"/>
    <w:rsid w:val="00CC6261"/>
    <w:rsid w:val="00CD12F7"/>
    <w:rsid w:val="00CD514D"/>
    <w:rsid w:val="00CD7B56"/>
    <w:rsid w:val="00CE1A99"/>
    <w:rsid w:val="00CE3377"/>
    <w:rsid w:val="00CE488C"/>
    <w:rsid w:val="00CF7910"/>
    <w:rsid w:val="00D06C0D"/>
    <w:rsid w:val="00D10BAA"/>
    <w:rsid w:val="00D13602"/>
    <w:rsid w:val="00D13782"/>
    <w:rsid w:val="00D144D6"/>
    <w:rsid w:val="00D15E21"/>
    <w:rsid w:val="00D22986"/>
    <w:rsid w:val="00D242B8"/>
    <w:rsid w:val="00D32F46"/>
    <w:rsid w:val="00D34D33"/>
    <w:rsid w:val="00D5017B"/>
    <w:rsid w:val="00D51511"/>
    <w:rsid w:val="00D56395"/>
    <w:rsid w:val="00D643FD"/>
    <w:rsid w:val="00D7002A"/>
    <w:rsid w:val="00D7052F"/>
    <w:rsid w:val="00D71F03"/>
    <w:rsid w:val="00D748E7"/>
    <w:rsid w:val="00D8217E"/>
    <w:rsid w:val="00D82C02"/>
    <w:rsid w:val="00D90DCE"/>
    <w:rsid w:val="00D91A28"/>
    <w:rsid w:val="00D924B3"/>
    <w:rsid w:val="00D94C0E"/>
    <w:rsid w:val="00DA0C3B"/>
    <w:rsid w:val="00DA15B4"/>
    <w:rsid w:val="00DB2C47"/>
    <w:rsid w:val="00DB44F6"/>
    <w:rsid w:val="00DD36E6"/>
    <w:rsid w:val="00DD3BF4"/>
    <w:rsid w:val="00DE3594"/>
    <w:rsid w:val="00DF5B99"/>
    <w:rsid w:val="00E000D9"/>
    <w:rsid w:val="00E01864"/>
    <w:rsid w:val="00E106EF"/>
    <w:rsid w:val="00E14F71"/>
    <w:rsid w:val="00E15128"/>
    <w:rsid w:val="00E15605"/>
    <w:rsid w:val="00E25F99"/>
    <w:rsid w:val="00E263A8"/>
    <w:rsid w:val="00E26BFA"/>
    <w:rsid w:val="00E27880"/>
    <w:rsid w:val="00E3198C"/>
    <w:rsid w:val="00E45722"/>
    <w:rsid w:val="00E47A04"/>
    <w:rsid w:val="00E610A7"/>
    <w:rsid w:val="00E6284E"/>
    <w:rsid w:val="00E722D2"/>
    <w:rsid w:val="00E76EDD"/>
    <w:rsid w:val="00E823BD"/>
    <w:rsid w:val="00E957F2"/>
    <w:rsid w:val="00E960BF"/>
    <w:rsid w:val="00EA61C2"/>
    <w:rsid w:val="00EB0339"/>
    <w:rsid w:val="00EC52C9"/>
    <w:rsid w:val="00EC61B4"/>
    <w:rsid w:val="00EC76C1"/>
    <w:rsid w:val="00ED26E2"/>
    <w:rsid w:val="00EE2BCB"/>
    <w:rsid w:val="00EE7D6F"/>
    <w:rsid w:val="00EF1955"/>
    <w:rsid w:val="00EF483B"/>
    <w:rsid w:val="00F0138E"/>
    <w:rsid w:val="00F02FEB"/>
    <w:rsid w:val="00F10406"/>
    <w:rsid w:val="00F11855"/>
    <w:rsid w:val="00F121D3"/>
    <w:rsid w:val="00F221C4"/>
    <w:rsid w:val="00F2237B"/>
    <w:rsid w:val="00F23EB5"/>
    <w:rsid w:val="00F24888"/>
    <w:rsid w:val="00F24AEB"/>
    <w:rsid w:val="00F279A2"/>
    <w:rsid w:val="00F336ED"/>
    <w:rsid w:val="00F36897"/>
    <w:rsid w:val="00F37F8C"/>
    <w:rsid w:val="00F44005"/>
    <w:rsid w:val="00F53F51"/>
    <w:rsid w:val="00F544B2"/>
    <w:rsid w:val="00F5660D"/>
    <w:rsid w:val="00F607FD"/>
    <w:rsid w:val="00F65030"/>
    <w:rsid w:val="00F74962"/>
    <w:rsid w:val="00F768E4"/>
    <w:rsid w:val="00F856FB"/>
    <w:rsid w:val="00F85DA0"/>
    <w:rsid w:val="00F8687B"/>
    <w:rsid w:val="00F95B57"/>
    <w:rsid w:val="00FA6497"/>
    <w:rsid w:val="00FB5F87"/>
    <w:rsid w:val="00FC0272"/>
    <w:rsid w:val="00FC3E57"/>
    <w:rsid w:val="00FC52C2"/>
    <w:rsid w:val="00FC7977"/>
    <w:rsid w:val="00FD1710"/>
    <w:rsid w:val="00FD3367"/>
    <w:rsid w:val="00FD4922"/>
    <w:rsid w:val="00FD4E5C"/>
    <w:rsid w:val="00FE79DE"/>
    <w:rsid w:val="00FF1025"/>
    <w:rsid w:val="00FF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E7E9930-E80D-4FA6-B9E5-D8392125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88"/>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56395"/>
    <w:pPr>
      <w:spacing w:after="120"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after="120"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768E4"/>
    <w:rPr>
      <w:color w:val="800080" w:themeColor="followedHyperlink"/>
      <w:u w:val="single"/>
    </w:rPr>
  </w:style>
  <w:style w:type="character" w:styleId="CommentReference">
    <w:name w:val="annotation reference"/>
    <w:basedOn w:val="DefaultParagraphFont"/>
    <w:uiPriority w:val="99"/>
    <w:semiHidden/>
    <w:unhideWhenUsed/>
    <w:rsid w:val="0004666B"/>
    <w:rPr>
      <w:sz w:val="16"/>
      <w:szCs w:val="16"/>
    </w:rPr>
  </w:style>
  <w:style w:type="paragraph" w:styleId="CommentText">
    <w:name w:val="annotation text"/>
    <w:basedOn w:val="Normal"/>
    <w:link w:val="CommentTextChar"/>
    <w:uiPriority w:val="99"/>
    <w:semiHidden/>
    <w:unhideWhenUsed/>
    <w:rsid w:val="0004666B"/>
    <w:pPr>
      <w:spacing w:line="240" w:lineRule="auto"/>
    </w:pPr>
    <w:rPr>
      <w:sz w:val="20"/>
      <w:szCs w:val="20"/>
    </w:rPr>
  </w:style>
  <w:style w:type="character" w:customStyle="1" w:styleId="CommentTextChar">
    <w:name w:val="Comment Text Char"/>
    <w:basedOn w:val="DefaultParagraphFont"/>
    <w:link w:val="CommentText"/>
    <w:uiPriority w:val="99"/>
    <w:semiHidden/>
    <w:rsid w:val="0004666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04666B"/>
    <w:rPr>
      <w:b/>
      <w:bCs/>
    </w:rPr>
  </w:style>
  <w:style w:type="character" w:customStyle="1" w:styleId="CommentSubjectChar">
    <w:name w:val="Comment Subject Char"/>
    <w:basedOn w:val="CommentTextChar"/>
    <w:link w:val="CommentSubject"/>
    <w:uiPriority w:val="99"/>
    <w:semiHidden/>
    <w:rsid w:val="0004666B"/>
    <w:rPr>
      <w:rFonts w:asciiTheme="minorHAnsi" w:eastAsiaTheme="minorEastAsia" w:hAnsiTheme="minorHAnsi" w:cstheme="minorBidi"/>
      <w:b/>
      <w:bCs/>
    </w:rPr>
  </w:style>
  <w:style w:type="paragraph" w:styleId="Footer">
    <w:name w:val="footer"/>
    <w:basedOn w:val="Normal"/>
    <w:link w:val="FooterChar"/>
    <w:uiPriority w:val="99"/>
    <w:semiHidden/>
    <w:unhideWhenUsed/>
    <w:rsid w:val="005B4D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D8D"/>
    <w:rPr>
      <w:rFonts w:asciiTheme="minorHAnsi" w:eastAsiaTheme="minorEastAsia" w:hAnsiTheme="minorHAnsi" w:cstheme="minorBidi"/>
      <w:sz w:val="22"/>
      <w:szCs w:val="22"/>
    </w:rPr>
  </w:style>
  <w:style w:type="paragraph" w:styleId="Revision">
    <w:name w:val="Revision"/>
    <w:hidden/>
    <w:uiPriority w:val="99"/>
    <w:semiHidden/>
    <w:rsid w:val="0011148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002734">
      <w:bodyDiv w:val="1"/>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547"/>
          <w:marRight w:val="0"/>
          <w:marTop w:val="125"/>
          <w:marBottom w:val="0"/>
          <w:divBdr>
            <w:top w:val="none" w:sz="0" w:space="0" w:color="auto"/>
            <w:left w:val="none" w:sz="0" w:space="0" w:color="auto"/>
            <w:bottom w:val="none" w:sz="0" w:space="0" w:color="auto"/>
            <w:right w:val="none" w:sz="0" w:space="0" w:color="auto"/>
          </w:divBdr>
        </w:div>
        <w:div w:id="133646523">
          <w:marLeft w:val="547"/>
          <w:marRight w:val="0"/>
          <w:marTop w:val="125"/>
          <w:marBottom w:val="0"/>
          <w:divBdr>
            <w:top w:val="none" w:sz="0" w:space="0" w:color="auto"/>
            <w:left w:val="none" w:sz="0" w:space="0" w:color="auto"/>
            <w:bottom w:val="none" w:sz="0" w:space="0" w:color="auto"/>
            <w:right w:val="none" w:sz="0" w:space="0" w:color="auto"/>
          </w:divBdr>
        </w:div>
        <w:div w:id="1003122470">
          <w:marLeft w:val="1166"/>
          <w:marRight w:val="0"/>
          <w:marTop w:val="115"/>
          <w:marBottom w:val="0"/>
          <w:divBdr>
            <w:top w:val="none" w:sz="0" w:space="0" w:color="auto"/>
            <w:left w:val="none" w:sz="0" w:space="0" w:color="auto"/>
            <w:bottom w:val="none" w:sz="0" w:space="0" w:color="auto"/>
            <w:right w:val="none" w:sz="0" w:space="0" w:color="auto"/>
          </w:divBdr>
        </w:div>
        <w:div w:id="527110936">
          <w:marLeft w:val="547"/>
          <w:marRight w:val="0"/>
          <w:marTop w:val="125"/>
          <w:marBottom w:val="0"/>
          <w:divBdr>
            <w:top w:val="none" w:sz="0" w:space="0" w:color="auto"/>
            <w:left w:val="none" w:sz="0" w:space="0" w:color="auto"/>
            <w:bottom w:val="none" w:sz="0" w:space="0" w:color="auto"/>
            <w:right w:val="none" w:sz="0" w:space="0" w:color="auto"/>
          </w:divBdr>
        </w:div>
        <w:div w:id="408771683">
          <w:marLeft w:val="1166"/>
          <w:marRight w:val="0"/>
          <w:marTop w:val="115"/>
          <w:marBottom w:val="0"/>
          <w:divBdr>
            <w:top w:val="none" w:sz="0" w:space="0" w:color="auto"/>
            <w:left w:val="none" w:sz="0" w:space="0" w:color="auto"/>
            <w:bottom w:val="none" w:sz="0" w:space="0" w:color="auto"/>
            <w:right w:val="none" w:sz="0" w:space="0" w:color="auto"/>
          </w:divBdr>
        </w:div>
        <w:div w:id="1432704804">
          <w:marLeft w:val="547"/>
          <w:marRight w:val="0"/>
          <w:marTop w:val="125"/>
          <w:marBottom w:val="0"/>
          <w:divBdr>
            <w:top w:val="none" w:sz="0" w:space="0" w:color="auto"/>
            <w:left w:val="none" w:sz="0" w:space="0" w:color="auto"/>
            <w:bottom w:val="none" w:sz="0" w:space="0" w:color="auto"/>
            <w:right w:val="none" w:sz="0" w:space="0" w:color="auto"/>
          </w:divBdr>
        </w:div>
        <w:div w:id="691496612">
          <w:marLeft w:val="1166"/>
          <w:marRight w:val="0"/>
          <w:marTop w:val="115"/>
          <w:marBottom w:val="0"/>
          <w:divBdr>
            <w:top w:val="none" w:sz="0" w:space="0" w:color="auto"/>
            <w:left w:val="none" w:sz="0" w:space="0" w:color="auto"/>
            <w:bottom w:val="none" w:sz="0" w:space="0" w:color="auto"/>
            <w:right w:val="none" w:sz="0" w:space="0" w:color="auto"/>
          </w:divBdr>
        </w:div>
        <w:div w:id="132069328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sha.gov/dcsp/products/topics/incidentinvestigation/index.html" TargetMode="External"/><Relationship Id="rId4" Type="http://schemas.openxmlformats.org/officeDocument/2006/relationships/settings" Target="settings.xml"/><Relationship Id="rId9" Type="http://schemas.openxmlformats.org/officeDocument/2006/relationships/hyperlink" Target="http://www.emcins.com/Utilities/getForm/getiLpim_NS.asp?sectionName=accident%20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B09B-6CB7-40E5-9957-70F0C7D1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Accident Investigation</vt:lpstr>
    </vt:vector>
  </TitlesOfParts>
  <Company>EMC Insurance</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dc:title>
  <dc:creator>Kathleen Willem</dc:creator>
  <cp:lastModifiedBy>Marty Hagewood</cp:lastModifiedBy>
  <cp:revision>4</cp:revision>
  <cp:lastPrinted>2012-09-18T15:13:00Z</cp:lastPrinted>
  <dcterms:created xsi:type="dcterms:W3CDTF">2015-01-21T17:00:00Z</dcterms:created>
  <dcterms:modified xsi:type="dcterms:W3CDTF">2018-06-14T13:56:00Z</dcterms:modified>
</cp:coreProperties>
</file>